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61E9"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8"/>
          <w:szCs w:val="28"/>
          <w14:ligatures w14:val="none"/>
        </w:rPr>
        <w:t>FLEXIBLE WORKING ARRANGEMENT AND JOB PERFORMANCE THE MEDIATING ROLE OF SUPERVISOR SUPPORT</w:t>
      </w:r>
    </w:p>
    <w:p w14:paraId="63EF0DC5" w14:textId="6E876A09" w:rsidR="0014525F" w:rsidRPr="009B55E1" w:rsidRDefault="0014525F" w:rsidP="0014525F">
      <w:pPr>
        <w:spacing w:line="240" w:lineRule="auto"/>
        <w:jc w:val="center"/>
        <w:rPr>
          <w:rFonts w:ascii="Times New Roman" w:eastAsia="Times New Roman" w:hAnsi="Times New Roman" w:cs="Times New Roman"/>
          <w:b/>
          <w:bCs/>
          <w:color w:val="0D0D0D"/>
          <w:kern w:val="0"/>
          <w:sz w:val="14"/>
          <w:szCs w:val="14"/>
          <w:vertAlign w:val="superscript"/>
          <w14:ligatures w14:val="none"/>
        </w:rPr>
      </w:pPr>
      <w:r w:rsidRPr="009B55E1">
        <w:rPr>
          <w:rFonts w:ascii="Times New Roman" w:eastAsia="Times New Roman" w:hAnsi="Times New Roman" w:cs="Times New Roman"/>
          <w:b/>
          <w:bCs/>
          <w:color w:val="0D0D0D"/>
          <w:kern w:val="0"/>
          <w:sz w:val="24"/>
          <w:szCs w:val="24"/>
          <w14:ligatures w14:val="none"/>
        </w:rPr>
        <w:t>T.M.U. Maheshika</w:t>
      </w:r>
      <w:r w:rsidRPr="009B55E1">
        <w:rPr>
          <w:rFonts w:ascii="Times New Roman" w:eastAsia="Times New Roman" w:hAnsi="Times New Roman" w:cs="Times New Roman"/>
          <w:b/>
          <w:bCs/>
          <w:color w:val="0D0D0D"/>
          <w:kern w:val="0"/>
          <w:sz w:val="14"/>
          <w:szCs w:val="14"/>
          <w:vertAlign w:val="superscript"/>
          <w14:ligatures w14:val="none"/>
        </w:rPr>
        <w:t>1</w:t>
      </w:r>
      <w:r w:rsidRPr="009B55E1">
        <w:rPr>
          <w:rFonts w:ascii="Times New Roman" w:eastAsia="Times New Roman" w:hAnsi="Times New Roman" w:cs="Times New Roman"/>
          <w:b/>
          <w:bCs/>
          <w:color w:val="0D0D0D"/>
          <w:kern w:val="0"/>
          <w:sz w:val="24"/>
          <w:szCs w:val="24"/>
          <w14:ligatures w14:val="none"/>
        </w:rPr>
        <w:t>, M. D. R. Harshani</w:t>
      </w:r>
      <w:r w:rsidRPr="009B55E1">
        <w:rPr>
          <w:rFonts w:ascii="Times New Roman" w:eastAsia="Times New Roman" w:hAnsi="Times New Roman" w:cs="Times New Roman"/>
          <w:b/>
          <w:bCs/>
          <w:color w:val="0D0D0D"/>
          <w:kern w:val="0"/>
          <w:sz w:val="14"/>
          <w:szCs w:val="14"/>
          <w:vertAlign w:val="superscript"/>
          <w14:ligatures w14:val="none"/>
        </w:rPr>
        <w:t>2 </w:t>
      </w:r>
    </w:p>
    <w:p w14:paraId="5BFBDA46" w14:textId="7A2D502A" w:rsidR="00807002" w:rsidRPr="009B55E1" w:rsidRDefault="00807002"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hAnsi="Times New Roman" w:cs="Times New Roman"/>
          <w:color w:val="282828"/>
          <w:shd w:val="clear" w:color="auto" w:fill="FFFFFF"/>
          <w:vertAlign w:val="superscript"/>
        </w:rPr>
        <w:t>2</w:t>
      </w:r>
      <w:r w:rsidRPr="009B55E1">
        <w:rPr>
          <w:rFonts w:ascii="Times New Roman" w:hAnsi="Times New Roman" w:cs="Times New Roman"/>
          <w:color w:val="282828"/>
          <w:shd w:val="clear" w:color="auto" w:fill="FFFFFF"/>
        </w:rPr>
        <w:t>Department of Human Resource Management, Faculty of Commerce and Management Studies, University of Kelaniya</w:t>
      </w:r>
      <w:r w:rsidRPr="009B55E1">
        <w:rPr>
          <w:rFonts w:ascii="Times New Roman" w:hAnsi="Times New Roman" w:cs="Times New Roman"/>
          <w:color w:val="282828"/>
          <w:shd w:val="clear" w:color="auto" w:fill="FFFFFF"/>
        </w:rPr>
        <w:t xml:space="preserve">, </w:t>
      </w:r>
      <w:r w:rsidRPr="009B55E1">
        <w:rPr>
          <w:rFonts w:ascii="Times New Roman" w:hAnsi="Times New Roman" w:cs="Times New Roman"/>
          <w:color w:val="282828"/>
          <w:shd w:val="clear" w:color="auto" w:fill="FFFFFF"/>
        </w:rPr>
        <w:t>rasikah@kln.ac.lk</w:t>
      </w:r>
    </w:p>
    <w:p w14:paraId="64F02E82" w14:textId="77777777" w:rsidR="0014525F" w:rsidRPr="009B55E1" w:rsidRDefault="0014525F" w:rsidP="0014525F">
      <w:pPr>
        <w:spacing w:before="240" w:after="0" w:line="240" w:lineRule="auto"/>
        <w:jc w:val="center"/>
        <w:outlineLvl w:val="0"/>
        <w:rPr>
          <w:rFonts w:ascii="Times New Roman" w:eastAsia="Times New Roman" w:hAnsi="Times New Roman" w:cs="Times New Roman"/>
          <w:b/>
          <w:bCs/>
          <w:kern w:val="36"/>
          <w:sz w:val="48"/>
          <w:szCs w:val="48"/>
          <w14:ligatures w14:val="none"/>
        </w:rPr>
      </w:pPr>
      <w:r w:rsidRPr="009B55E1">
        <w:rPr>
          <w:rFonts w:ascii="Times New Roman" w:eastAsia="Times New Roman" w:hAnsi="Times New Roman" w:cs="Times New Roman"/>
          <w:b/>
          <w:bCs/>
          <w:color w:val="0D0D0D"/>
          <w:kern w:val="36"/>
          <w:sz w:val="24"/>
          <w:szCs w:val="24"/>
          <w14:ligatures w14:val="none"/>
        </w:rPr>
        <w:t>Abstract</w:t>
      </w:r>
    </w:p>
    <w:p w14:paraId="6D35194D"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p w14:paraId="29188447"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The IT industry is important in the Sri Lankan economy and has become Sri Lanka's large industry. With the current situation in the country, Organizations have not been able to achieve the expected performance from the employees. Therefore, the organization has not been able to achieve the expected target. Due to this, they are thinking about the good of the employees and organization and tending towards flexible working arrangements. But using flexible working arrangements has sometimes not achieved the expected employee performance. This has become a major problem in organizations. Therefore, the main objective of this study was </w:t>
      </w:r>
      <w:r w:rsidRPr="009B55E1">
        <w:rPr>
          <w:rFonts w:ascii="Times New Roman" w:eastAsia="Times New Roman" w:hAnsi="Times New Roman" w:cs="Times New Roman"/>
          <w:color w:val="0D0D0D"/>
          <w:kern w:val="0"/>
          <w:sz w:val="24"/>
          <w:szCs w:val="24"/>
          <w:shd w:val="clear" w:color="auto" w:fill="FFFFFF"/>
          <w14:ligatures w14:val="none"/>
        </w:rPr>
        <w:t xml:space="preserve">to assess the </w:t>
      </w:r>
      <w:r w:rsidRPr="009B55E1">
        <w:rPr>
          <w:rFonts w:ascii="Times New Roman" w:eastAsia="Times New Roman" w:hAnsi="Times New Roman" w:cs="Times New Roman"/>
          <w:color w:val="0D0D0D"/>
          <w:kern w:val="0"/>
          <w:sz w:val="24"/>
          <w:szCs w:val="24"/>
          <w14:ligatures w14:val="none"/>
        </w:rPr>
        <w:t>Flexible Working Arrangement and Job Performance in the Mediating Role of Supervisor Support. Further, this study emphasized finding solutions to improve flexible working arrangements to get expected employee job performance with supervisor support.Job Performance was the dependent variable, Flexible Working Arrangements was the independent variable, and Supervisor Support was the mediator variable in the study. This was conducted as a cross-sectional, quantitative field study among a sample of 152 executives &amp; above carder selected from two (03) main IT Companies in the Colombo district. The study was conducted using a simple random sampling method, and the unit of analysis was individual level. A standard measurement scale was used to collect primary data, which was developed by using five points Likert scale and seven points Likert scale. Descriptive statistics, Pearson correlation coefficient, and simple regression were applied to analyze data using SPSS. The findings revealed a moderate positive relationship between flexible working arrangements and job performance. Furthermore, there is a 25.28% significant impact of flexible working arrangements on job performance, and accordingly, supervisor support has not depicted a significant mediation impact. Further, as only the direct path of the IV – DV relationship are significant, and the indirect path of the IV – DV relationship is not significant, supervisor support could not be considered a partial or full mediator. Supervisor support is considered as a not mediator.</w:t>
      </w:r>
    </w:p>
    <w:p w14:paraId="2C976173"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Keywords: </w:t>
      </w:r>
      <w:r w:rsidRPr="009B55E1">
        <w:rPr>
          <w:rFonts w:ascii="Times New Roman" w:eastAsia="Times New Roman" w:hAnsi="Times New Roman" w:cs="Times New Roman"/>
          <w:i/>
          <w:iCs/>
          <w:color w:val="0D0D0D"/>
          <w:kern w:val="0"/>
          <w:sz w:val="24"/>
          <w:szCs w:val="24"/>
          <w14:ligatures w14:val="none"/>
        </w:rPr>
        <w:t>IT Industry, Flexible Working Arrangements, Job performance, Supervisor Support</w:t>
      </w:r>
      <w:r w:rsidRPr="009B55E1">
        <w:rPr>
          <w:rFonts w:ascii="Times New Roman" w:eastAsia="Times New Roman" w:hAnsi="Times New Roman" w:cs="Times New Roman"/>
          <w:color w:val="0D0D0D"/>
          <w:kern w:val="0"/>
          <w:sz w:val="24"/>
          <w:szCs w:val="24"/>
          <w14:ligatures w14:val="none"/>
        </w:rPr>
        <w:t> </w:t>
      </w:r>
    </w:p>
    <w:p w14:paraId="46824175" w14:textId="77777777" w:rsidR="0014525F" w:rsidRPr="009B55E1" w:rsidRDefault="0014525F" w:rsidP="0014525F">
      <w:pPr>
        <w:numPr>
          <w:ilvl w:val="0"/>
          <w:numId w:val="1"/>
        </w:numPr>
        <w:spacing w:line="240" w:lineRule="auto"/>
        <w:textAlignment w:val="baseline"/>
        <w:rPr>
          <w:rFonts w:ascii="Times New Roman" w:eastAsia="Times New Roman" w:hAnsi="Times New Roman" w:cs="Times New Roman"/>
          <w:b/>
          <w:bCs/>
          <w:color w:val="0D0D0D"/>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Introduction </w:t>
      </w:r>
    </w:p>
    <w:p w14:paraId="0E1606B0"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The current economic situation in Sri Lanka is experiencing a detrimental effect on the organization's performance. As a result, there are many barriers to the organizations' day-to-day operations and employees' job performance. The current economic situation in Sri Lanka adversely affects the ability of the employee to reach for their job performance, and the organization's performance depends on the employees' performance. Therefore, organizations have to work hard and remove barriers to achieve their performance of the organization. All organizations in Sri Lanka are experimenting with ways to remove their barriers to achieve their organization's performance.</w:t>
      </w:r>
    </w:p>
    <w:p w14:paraId="7E0B57F7" w14:textId="77777777" w:rsidR="0014525F" w:rsidRPr="009B55E1" w:rsidRDefault="0014525F" w:rsidP="0014525F">
      <w:pPr>
        <w:spacing w:before="240" w:after="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For this reason, flexible work arrangements (FWA) have become popular and a well-known solution among organizations. Many organizations try to achieve organizational success by using flexible work arrangements. FWA are alternate arrangements or schedules from the company's traditional working day and week. Flexible Working Arrangements are working arrangements that allow the employee to be allocated duties according to his/her availability in terms of time and work to be done (Kipkoech K. V., 2018). It is a human resources management method that enables an organization's staff memberso make deliberate decisions regarding the timing, location, and duration of work-related duties (Ogueyungbo, 2019).</w:t>
      </w:r>
      <w:r w:rsidRPr="009B55E1">
        <w:rPr>
          <w:rFonts w:ascii="Times New Roman" w:eastAsia="Times New Roman" w:hAnsi="Times New Roman" w:cs="Times New Roman"/>
          <w:b/>
          <w:bCs/>
          <w:color w:val="0D0D0D"/>
          <w:kern w:val="0"/>
          <w:sz w:val="24"/>
          <w:szCs w:val="24"/>
          <w14:ligatures w14:val="none"/>
        </w:rPr>
        <w:t xml:space="preserve"> </w:t>
      </w:r>
      <w:r w:rsidRPr="009B55E1">
        <w:rPr>
          <w:rFonts w:ascii="Times New Roman" w:eastAsia="Times New Roman" w:hAnsi="Times New Roman" w:cs="Times New Roman"/>
          <w:color w:val="0D0D0D"/>
          <w:kern w:val="0"/>
          <w:sz w:val="24"/>
          <w:szCs w:val="24"/>
          <w14:ligatures w14:val="none"/>
        </w:rPr>
        <w:t xml:space="preserve">Employee may choose different work schedule to schedule their personal or family works. Alternatively, employers may initiate various schedules to meet their customer need. FWA is flextime, compressed work weeks, work shifts, telecommuting, and reduced-hours schedules, administered using the principles and practices associated with either or both management regimes. Furthermore, researchers defined FWA as </w:t>
      </w:r>
      <w:r w:rsidRPr="009B55E1">
        <w:rPr>
          <w:rFonts w:ascii="Times New Roman" w:eastAsia="Times New Roman" w:hAnsi="Times New Roman" w:cs="Times New Roman"/>
          <w:color w:val="0D0D0D"/>
          <w:kern w:val="0"/>
          <w:sz w:val="24"/>
          <w:szCs w:val="24"/>
          <w:shd w:val="clear" w:color="auto" w:fill="FFFFFF"/>
          <w14:ligatures w14:val="none"/>
        </w:rPr>
        <w:t>work arrangements wherein employees are given greater scheduling freedom to fulfill their positions' obligations. (</w:t>
      </w:r>
      <w:r w:rsidRPr="009B55E1">
        <w:rPr>
          <w:rFonts w:ascii="Times New Roman" w:eastAsia="Times New Roman" w:hAnsi="Times New Roman" w:cs="Times New Roman"/>
          <w:color w:val="0D0D0D"/>
          <w:kern w:val="0"/>
          <w:sz w:val="24"/>
          <w:szCs w:val="24"/>
          <w14:ligatures w14:val="none"/>
        </w:rPr>
        <w:t>(Dreike Almer, September, 2020)</w:t>
      </w:r>
      <w:r w:rsidRPr="009B55E1">
        <w:rPr>
          <w:rFonts w:ascii="Times New Roman" w:eastAsia="Times New Roman" w:hAnsi="Times New Roman" w:cs="Times New Roman"/>
          <w:color w:val="0D0D0D"/>
          <w:kern w:val="0"/>
          <w:sz w:val="24"/>
          <w:szCs w:val="24"/>
          <w:shd w:val="clear" w:color="auto" w:fill="FFFFFF"/>
          <w14:ligatures w14:val="none"/>
        </w:rPr>
        <w:t> </w:t>
      </w:r>
    </w:p>
    <w:p w14:paraId="143A8A41"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shd w:val="clear" w:color="auto" w:fill="FFFFFF"/>
          <w14:ligatures w14:val="none"/>
        </w:rPr>
        <w:t>Flexible work arrangements have enabled organizations to overcome many barriers and move forward. The use of flexible work arrangements here has many benefits for the company. Many researchers found that flexible work arrangements are used for the organization. Research revealed that FWAs, when implemented with care and preparation, positively influence sustainability at different levels of abstraction.</w:t>
      </w:r>
      <w:r w:rsidRPr="009B55E1">
        <w:rPr>
          <w:rFonts w:ascii="Times New Roman" w:eastAsia="Times New Roman" w:hAnsi="Times New Roman" w:cs="Times New Roman"/>
          <w:color w:val="0D0D0D"/>
          <w:kern w:val="0"/>
          <w:sz w:val="24"/>
          <w:szCs w:val="24"/>
          <w14:ligatures w14:val="none"/>
        </w:rPr>
        <w:t xml:space="preserve"> (Čiarnienė, 2018) </w:t>
      </w:r>
      <w:r w:rsidRPr="009B55E1">
        <w:rPr>
          <w:rFonts w:ascii="Times New Roman" w:eastAsia="Times New Roman" w:hAnsi="Times New Roman" w:cs="Times New Roman"/>
          <w:color w:val="0D0D0D"/>
          <w:kern w:val="0"/>
          <w:sz w:val="24"/>
          <w:szCs w:val="24"/>
          <w:shd w:val="clear" w:color="auto" w:fill="FFFFFF"/>
          <w14:ligatures w14:val="none"/>
        </w:rPr>
        <w:t xml:space="preserve">But the other hand, the strategy of FWA could not use to break down their barriers against all organizations. Although FWA was used with some organizations, they could not achieve the desired efficiency. </w:t>
      </w:r>
      <w:r w:rsidRPr="009B55E1">
        <w:rPr>
          <w:rFonts w:ascii="Times New Roman" w:eastAsia="Times New Roman" w:hAnsi="Times New Roman" w:cs="Times New Roman"/>
          <w:color w:val="0D0D0D"/>
          <w:kern w:val="0"/>
          <w:sz w:val="24"/>
          <w:szCs w:val="24"/>
          <w14:ligatures w14:val="none"/>
        </w:rPr>
        <w:t xml:space="preserve">According to Sekhar (2021), flexible working arrangements have also been found to increase employee performance by increasing job satisfaction. </w:t>
      </w:r>
      <w:r w:rsidRPr="009B55E1">
        <w:rPr>
          <w:rFonts w:ascii="Times New Roman" w:eastAsia="Times New Roman" w:hAnsi="Times New Roman" w:cs="Times New Roman"/>
          <w:color w:val="0D0D0D"/>
          <w:kern w:val="0"/>
          <w:sz w:val="24"/>
          <w:szCs w:val="24"/>
          <w:shd w:val="clear" w:color="auto" w:fill="FFFFFF"/>
          <w14:ligatures w14:val="none"/>
        </w:rPr>
        <w:t xml:space="preserve">The support of all employee supervisors was crucial in creating effective, flexible work arrangements to get job performance. Iwas said that supervisor support was the primary determinant of the FWA's deployment success (Alias, Razak, Hudin, &amp; Sharif, 2021). The decisiveness of the benefits that a flexible work arrangement receives depends on how the role of supervisor support. According to the research, the role of supervisors shapes the collective social exchange relationship between the company and employees. This research highlights the importance of shared experiences, values, and norms, which reciprocate with change-supportive behaviors and abilities. Moreover, support from superiors sends out signals that make workers feel more appreciated, eventually impacting how well they perform. Studying how the supervisor's role mediates the flexible work arrangement to achieve high job performance is important. </w:t>
      </w:r>
      <w:r w:rsidRPr="009B55E1">
        <w:rPr>
          <w:rFonts w:ascii="Times New Roman" w:eastAsia="Times New Roman" w:hAnsi="Times New Roman" w:cs="Times New Roman"/>
          <w:color w:val="0D0D0D"/>
          <w:kern w:val="0"/>
          <w:sz w:val="24"/>
          <w:szCs w:val="24"/>
          <w14:ligatures w14:val="none"/>
        </w:rPr>
        <w:t>Having considered the above findings, problems of the current study can be raised as follows:</w:t>
      </w:r>
    </w:p>
    <w:p w14:paraId="24D6AC44"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"How does flexible work arrangement impact job performance and the Mediating Role of Supervisor Support?"</w:t>
      </w:r>
    </w:p>
    <w:p w14:paraId="5A9B7F93" w14:textId="77777777" w:rsidR="0014525F" w:rsidRPr="009B55E1" w:rsidRDefault="0014525F" w:rsidP="0014525F">
      <w:pPr>
        <w:numPr>
          <w:ilvl w:val="0"/>
          <w:numId w:val="2"/>
        </w:numPr>
        <w:spacing w:line="240" w:lineRule="auto"/>
        <w:textAlignment w:val="baseline"/>
        <w:rPr>
          <w:rFonts w:ascii="Times New Roman" w:eastAsia="Times New Roman" w:hAnsi="Times New Roman" w:cs="Times New Roman"/>
          <w:b/>
          <w:bCs/>
          <w:color w:val="0D0D0D"/>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Literature Review</w:t>
      </w:r>
    </w:p>
    <w:p w14:paraId="1A7A0033" w14:textId="77777777" w:rsidR="0014525F" w:rsidRPr="009B55E1" w:rsidRDefault="0014525F" w:rsidP="0014525F">
      <w:pPr>
        <w:spacing w:line="240" w:lineRule="auto"/>
        <w:ind w:left="360" w:firstLine="3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Job Performance </w:t>
      </w:r>
    </w:p>
    <w:p w14:paraId="5566572E"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Job performance is the total expected value to the organization of the discrete behavioral episodes an individual carries out over a standard period (Motowidlo, 1997). Good employee performance reflects their capacity to contribute to their job, which results in behavioral success in line with the firm's objectives. (Muda, Rafiki, &amp; Harahap, 2014). Individual performance refers to a person's capacity to carry out their duties to advance both the company and the employee toward achieving their goals and objectives (Mendis &amp; Weerakkody, 2017). Employee performance comprises completing assigned tasks, meeting deadlines, demonstrating competence, and working effectively </w:t>
      </w:r>
      <w:r w:rsidRPr="009B55E1">
        <w:rPr>
          <w:rFonts w:ascii="Times New Roman" w:eastAsia="Times New Roman" w:hAnsi="Times New Roman" w:cs="Times New Roman"/>
          <w:color w:val="0D0D0D"/>
          <w:kern w:val="0"/>
          <w:sz w:val="24"/>
          <w:szCs w:val="24"/>
          <w14:ligatures w14:val="none"/>
        </w:rPr>
        <w:lastRenderedPageBreak/>
        <w:t>and efficiently (Iqbal, Anwar, &amp; Haide, 2015). According to Kipkoech K. (2018), A job connected to work that is required of workers is referred to as employee performance, together with how successfully the task was completed. Meanwhile, the effectiveness of human resource management determines the amount of business success. </w:t>
      </w:r>
    </w:p>
    <w:p w14:paraId="522B5175"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Additionally, Dahkoul (2018) mentions that performance includes the results of employees' activities depending on their knowledge and abilities. According to Hawthorne worker productivity, workers noted that workers who are happy in their occupations would perform better on the job and be more likely to stay in their positions than workers who are not. According to Anitha (2014), Employee performance primarily consists of the successes and results attained while working. Performance can be tracked monthly, quarterly, semi-annual, or yearly to enhance a certain company sector. Employees are more motivated to work effectively and contribute to fulfilling organizational goals if they are happy with their jobs and the company. </w:t>
      </w:r>
    </w:p>
    <w:p w14:paraId="62E0D5DC" w14:textId="77777777" w:rsidR="0014525F" w:rsidRPr="009B55E1" w:rsidRDefault="0014525F" w:rsidP="0014525F">
      <w:pPr>
        <w:spacing w:line="240" w:lineRule="auto"/>
        <w:ind w:firstLine="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Flexible Work Arrangement</w:t>
      </w:r>
    </w:p>
    <w:p w14:paraId="66794963"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Flexible working is "any official or informal policies and practices that allow individuals to modify when and where work is performed." (Maxwell, Rankine, Bell, &amp; MacVicar, 2007). Rau &amp; Hyland (2002) Define FWAs as "alternative work choices that enable employees to complete tasks outside of the temporal and geographical confines of a typical workday." Employees participating in this work a portion of their workweek from home or another distant location. Temporal flexibility is the term used to describe FWAs that allow employees to change the number of hours they work each week and the hours they work (Kossek, Lautsch, &amp; Eaton, Telecommuting, control, and boundary management: correlates of policy use practice, job control, and work-family effectiveness, 2006). Kossek &amp; Friede (2006) explain that as a setup that allows an individual to operate from a location other than the typical office or job site, "spatial flexibility." To handle lengthy journeys, many employees come up with long-term alternatives, such as working from home one or more days each week. Long commutes are only a temporary fix, though, as they are not ideal for many workers in service-related businesses. Recent studies have highlighted successful methods for implementing FWAs (Choi, 2018). In this context, the two kinds of FWAs are temporal flexibility and spatial flexibility. FWAs are now available in various usable and applicable forms (Bessa &amp; Tomlinson, 2017). More than ever, employees combine their personal and professional lives, and businesses assist them by offering FWAs. They can accomplish personal responsibilities during regular working hours (Kumar, Sarkar, &amp; Chahar, 2021). E.g., flextime, flex place/teleworking, part-time, job sharing, etc. It describes work arrangements not constrained by the physical boundaries of a typical office setting; rather, it refers to the scheduling of work hours and workweeks that are not geographically delimited. As a tool or HR strategy, flexible arrangements are used to draw in, keep, and inspire important people (Choo, Desa, &amp; Abu Hassan Asaari). Gerdenitsch, Kubicek, &amp; Korunka Explain that fixed working hours have been replaced with scheduled working practices, giving employees more control over their employment (when and where to work). Employees also have more alternatives for where to complete tasks or move around a company. Flexible scheduling can occasionally improve job satisfaction and preserve work-life balance, but it also frequently leads to work augmentation and work-life problems. Shagvaliyeva &amp; Yadanifard (2014) cited that Flexible working policies are more likely to be adopted by businesses since they demonstrate to employees how much the business values their well-being. Changes in gender roles and duties necessitate increased flexibility in work and family relationships to combat demands (Allen, 2001). Employees had trouble juggling their obligations at home and work, making it difficult for them to fulfill their obligations as employees </w:t>
      </w:r>
      <w:r w:rsidRPr="009B55E1">
        <w:rPr>
          <w:rFonts w:ascii="Times New Roman" w:eastAsia="Times New Roman" w:hAnsi="Times New Roman" w:cs="Times New Roman"/>
          <w:color w:val="0D0D0D"/>
          <w:kern w:val="0"/>
          <w:sz w:val="24"/>
          <w:szCs w:val="24"/>
          <w14:ligatures w14:val="none"/>
        </w:rPr>
        <w:lastRenderedPageBreak/>
        <w:t>and family members (Oshio, Inoue, &amp; Tsutsumi, 2017). Flexibility at work might give workers control over their jobs and inspire creativity to help them better balance work and home commitments (Shagvaliyeva &amp; Yazdanifard,  2014). FWAs have been demonstrated to favorably impact employee work performance (Beatson, 2019). In the past FWAs have had various consequences on the workplace. E.g., Attrition, job satisfaction, burnout, employee retention and absenteeism, and a range of organizational performance measures. Hill, Hawkins, Ferris, &amp; Weitzman (2010) Contends that flexible work schedules help people balance their personal and professional obligations. Workplace flexibility often increases productivity and raises employee performance. Those on flexible programs will be more content at work and less prone to burnout and stress than employees on permanent jobs, resulting in increased productivity. Productivity is crucial for an organization's long-term competitiveness and profitability (Chow &amp; Keng-Howe, 2006). </w:t>
      </w:r>
    </w:p>
    <w:p w14:paraId="56014D74" w14:textId="77777777" w:rsidR="0014525F" w:rsidRPr="009B55E1" w:rsidRDefault="0014525F" w:rsidP="0014525F">
      <w:pPr>
        <w:spacing w:line="240" w:lineRule="auto"/>
        <w:ind w:firstLine="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Supervisor Support </w:t>
      </w:r>
    </w:p>
    <w:p w14:paraId="0B0549F7"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 is "the extent to which supervisors appreciate and care about employees' contributions." (Rhoades &amp; Eisenberger, 2002). According to Eisenberger, Stinglhamber, Vandenberghe, Sucharski, &amp; Rhoades (2002), a helpful boss offers their staff direction, support, and feedback essential for their adjustment to the job. Supervisors assist their staff to understand their obligations and how to fulfill them. Supervisors help employees by removing barriers preventing them from carrying out their tasks correctly. When it comes to feedback, supervisors offer insightful information that enables workers to enhance their performance in the workplace. Employees' supervisors are known to provide guidance, support, and feedback to help them deal with difficult situations that arise at work. This reduces occupational stress, negatively impacting an employee's psychological welfare, work-family conflict, and job satisfaction. Even though supervisors are frequently tasked with various duties, supporting their staff is a crucial component of the supervisory job (Collins, 2017). de Vries, Knies &amp; Peter (2020) State that Support from a supervisor is "considered as a boss exhibiting supportive behavior through particular acts that try to benefit workers at work," according to research. More precisely, they contend that supervisor support may be used to either boost employees' commitment (for example, by letting staff know how they are doing at work and asking if they need help) or encourage their professional growth, for instance, by noticing and sharing development opportunities). When supervisors support their staff, they encourage them to use the abilities, information, and attitudes they have acquired via training (Rhoades L. &amp;., 2002). According to earlier research, views of supervisor support are linked to numerous outcomes, including higher perceptions of organizational support Kurtessis (2017), decreased turnover intention Eisenberger R. S (2002), and increased extra-role behavior (Knies, 2014). It's critical to comprehend how employees' views of supervisor assistance change because outcomes depend on how it's viewed.</w:t>
      </w:r>
    </w:p>
    <w:p w14:paraId="64F32EA4"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According to Bhatti (2013), Supervisors are crucial to training success. The transfer of training cannot be accomplished without the supervisor's cooperation. This is because the employee tends to lose attention when no one is watching or supervising them. According to Putter (2013), help is given in emotional, practical, and concurrent support before and after the training program. Apart from that, Ismail (2010) states that the supervisor is also in charge of distributing funds for the growth of their employees. This is so that everyone has the right to develop their knowledge, talents, and skills, which they can only do by participating in the organization's training program.</w:t>
      </w:r>
    </w:p>
    <w:p w14:paraId="60514655"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Further, Goleman (2000) mentions that A successful manager should be able to set attainable goals, instill a great work environment throughout the company, and raise employee knowledge of the importance of training to them in general. Congruently, these goals are reachable if the manager assists all their staff. How the supervisor handles employees who refuse to participate in training activities affects how successful the supervisor's assistance is (Baldwin, 1988). Furthermore, Yarnall (1998) states that support from the boss is essential for an employee's career since the boss is concerned about it and will take time to talk with them about it and consider what needs to be done to promote their growth.</w:t>
      </w:r>
    </w:p>
    <w:p w14:paraId="29041547" w14:textId="77777777" w:rsidR="0014525F" w:rsidRPr="009B55E1" w:rsidRDefault="0014525F" w:rsidP="0014525F">
      <w:pPr>
        <w:numPr>
          <w:ilvl w:val="0"/>
          <w:numId w:val="3"/>
        </w:numPr>
        <w:spacing w:line="240" w:lineRule="auto"/>
        <w:textAlignment w:val="baseline"/>
        <w:rPr>
          <w:rFonts w:ascii="Times New Roman" w:eastAsia="Times New Roman" w:hAnsi="Times New Roman" w:cs="Times New Roman"/>
          <w:b/>
          <w:bCs/>
          <w:color w:val="0D0D0D"/>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Hypothesis</w:t>
      </w:r>
    </w:p>
    <w:p w14:paraId="1CB11BF0"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FWAs, request a daily or weekly adjustment in work schedules (Azar, Khan, &amp; Van Eerde, 2018). Have been identified in the research as a way to boost work performance and organizational effectiveness as well as employment level and labor market flexibility (Stavrou E. , 2006). FWAs have a favorable impact on both people and the organization. Employees who participate in FWAs collectively have considerable psychological advantages. For instance, when a mother returns to work after giving birth, FWAs make her feel less worn out and stressed, which increases her organizational loyalty (Crowley &amp; Kolenikov, 2014). Additionally, FWAs contribute to decreased melancholy, reduced family-work conflict, decreased turnover intentions, and increased job control (Azar, Khan, &amp; Van Eerde, 2018) &amp; (Crowley &amp; Kolenikov, 2014). Higher commitment, job satisfaction, androductivity (Casper &amp; Harris, 2008). Therefore, the following hypothesis has been developed:</w:t>
      </w:r>
    </w:p>
    <w:p w14:paraId="5189832E" w14:textId="77777777" w:rsidR="0014525F" w:rsidRPr="009B55E1" w:rsidRDefault="0014525F" w:rsidP="0014525F">
      <w:pPr>
        <w:spacing w:before="180" w:after="180" w:line="240" w:lineRule="auto"/>
        <w:ind w:left="36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H1. FWAs are positively related to job performance procedures and data analysis.</w:t>
      </w:r>
    </w:p>
    <w:p w14:paraId="237A5002"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In Azar, Khan, &amp; Van Eerde's (2018) research, the availability of FWAs was shown to be critically dependent on the supervisor's support for the worker. The employee uses SET to assess the exchange connection between the employee and the supervisor by considering such alleviation. Support from a supervisor includes showing concern for a worker's well-being and career advancement and signals of the importance of their work. (\Masterson, Lewis, Goldman, &amp; Tayler (2000) identify that relationship for an employee at the organization. Contact concerning everyday job difficulties is regular and direct in the relationship with the supervisor (Zhang, 2020). The affiliation with top management operationalizes the relationship between the employee and the company more remotely and less engagingly (Burdin &amp; Poerotin, 2019). Casper &amp; Harris (2008) State that FWAs are seen as resources that let employees know their employer values them. All else being equal, the more valued they feel, the more likely they will respond positively. FWAs may not be accessible to all employee groups, be impractical for some of them to use, or be equally expensive for organizations to implement (Clarke N. A., 2019). Chen &amp; Fulmer (2018) Highlighted that FWAs as essential HR practices linked to commitment, employee well-being, and engagement. The research highlighted the need to distinguish between formal and informal arrangements that allow employees to access FWAs(De Menezes &amp; Kelliher, 2017). (Bayazit &amp; Bayazit, 2019) Suggest that supervisors choose FWAs. Chen &amp; Fulmer (2018) Postulates that even when formal FWA policies are in place in an organization, supervisors are found to serve as "gatekeepers" to FWAs and have the option of limiting access. Supervisors also exercise judgment when deciding whether to provide staff members access to FWAs without established FWA protocols (Clarke N. A., 2019). So the hypothesis has been developed. </w:t>
      </w:r>
    </w:p>
    <w:p w14:paraId="265C1D77" w14:textId="77777777" w:rsidR="0014525F" w:rsidRPr="009B55E1" w:rsidRDefault="0014525F" w:rsidP="0014525F">
      <w:pPr>
        <w:spacing w:line="240" w:lineRule="auto"/>
        <w:ind w:left="36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H2. FWAs are positively related to supervisors' support.</w:t>
      </w:r>
    </w:p>
    <w:p w14:paraId="36E335AC"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Lewis S (2009) Emphasis the advantages of flexible working in response to a growing competitive environment, rising globalization, and a critical requirement for 24-hour corporate operations. Support from managers encourages social interchange between employees and organizations and has the power to influence it (Gong, Chang, &amp; Cheung, 2010). Moreover, the relevance of the contingent impact of supervisor support has been underlined in the research on the effectiveness of FWAs on work performance. It has been argued that in transitional economies like India, the assistance of supervisors considerably changes the efficacy of work performance (Sekhar C. , 2021). Consequently, a better knowledge of how work surroundings alter the nature of work and, as a result, impact employee behavior is provided by supervisors' ongoing assessments of how working environments in the service sectors may affect performance. It is believed that the supervisor-employee connection and role is the most strategic. It can canmprove employee work performance and adapt to the changing environment among the numerous roles (such as supervisors' organizational and social responsibilities) (Ulrich, 1998). In this connection (role), managers catalyze ongoing change by interacting with staff members, fostering a culture that enhances job performance at the individual level, and ultimately strengthening an organization's ability to handle organizational change (Ulrich, 2016). Thus, the following hypothesis has been developed. </w:t>
      </w:r>
    </w:p>
    <w:p w14:paraId="458EE059" w14:textId="77777777" w:rsidR="0014525F" w:rsidRPr="009B55E1" w:rsidRDefault="0014525F" w:rsidP="0014525F">
      <w:pPr>
        <w:spacing w:line="240" w:lineRule="auto"/>
        <w:ind w:left="36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H3. Supervisor support is positively related to job performance.</w:t>
      </w:r>
    </w:p>
    <w:p w14:paraId="1541A082"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To succeed in the multiple-role framework, supervisor support must find a way to manage the conflict between being a strategic partner and an employee champion (Ulrich, 1998). Managers must reconcile conflicting economic and social goals, including flexibility, cost-effectiveness, and social legitimacy, and assure viability and distinction (Lewis S. , 2009). Employees who perceive they have FWAs are less stressed, have better mental and physical health, and are more engaged at work (Greenberg, 2011). Baltes B. B (1999) conducted a flextime meta-analysis and found that flexible scheduling increases output, lowers absenteeism, and boosts work satisfaction. Adopting FWA policies positively impactsommitment, employee happiness, and retention in organizations (Greenberg, 2011).</w:t>
      </w:r>
    </w:p>
    <w:p w14:paraId="11B75D77" w14:textId="77777777" w:rsidR="0014525F" w:rsidRPr="009B55E1" w:rsidRDefault="0014525F" w:rsidP="0014525F">
      <w:pPr>
        <w:spacing w:before="180" w:after="180" w:line="240" w:lineRule="auto"/>
        <w:ind w:left="36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H4. Supervisors' support mediates the relationship between FWAs and JPs.</w:t>
      </w:r>
    </w:p>
    <w:p w14:paraId="42896796" w14:textId="35F9F646" w:rsidR="0014525F" w:rsidRPr="009B55E1" w:rsidRDefault="0014525F" w:rsidP="0014525F">
      <w:pPr>
        <w:numPr>
          <w:ilvl w:val="0"/>
          <w:numId w:val="4"/>
        </w:numPr>
        <w:spacing w:before="180" w:after="180" w:line="240" w:lineRule="auto"/>
        <w:textAlignment w:val="baseline"/>
        <w:rPr>
          <w:rFonts w:ascii="Times New Roman" w:eastAsia="Times New Roman" w:hAnsi="Times New Roman" w:cs="Times New Roman"/>
          <w:b/>
          <w:bCs/>
          <w:color w:val="0D0D0D"/>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Conceptual Framework </w:t>
      </w:r>
    </w:p>
    <w:p w14:paraId="2C57B8AA" w14:textId="7460B983" w:rsidR="0014525F" w:rsidRPr="009B55E1" w:rsidRDefault="0005345B" w:rsidP="0014525F">
      <w:pPr>
        <w:spacing w:after="24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noProof/>
          <w:kern w:val="0"/>
          <w:sz w:val="24"/>
          <w:szCs w:val="24"/>
          <w14:ligatures w14:val="none"/>
        </w:rPr>
        <w:drawing>
          <wp:anchor distT="0" distB="0" distL="114300" distR="114300" simplePos="0" relativeHeight="251658240" behindDoc="1" locked="0" layoutInCell="1" allowOverlap="1" wp14:anchorId="22865474" wp14:editId="2E7C6A30">
            <wp:simplePos x="0" y="0"/>
            <wp:positionH relativeFrom="column">
              <wp:posOffset>319405</wp:posOffset>
            </wp:positionH>
            <wp:positionV relativeFrom="paragraph">
              <wp:posOffset>13335</wp:posOffset>
            </wp:positionV>
            <wp:extent cx="5207635" cy="2026920"/>
            <wp:effectExtent l="0" t="0" r="0" b="0"/>
            <wp:wrapTight wrapText="bothSides">
              <wp:wrapPolygon edited="0">
                <wp:start x="0" y="0"/>
                <wp:lineTo x="0" y="21316"/>
                <wp:lineTo x="21492" y="21316"/>
                <wp:lineTo x="21492" y="0"/>
                <wp:lineTo x="0" y="0"/>
              </wp:wrapPolygon>
            </wp:wrapTight>
            <wp:docPr id="225374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635" cy="2026920"/>
                    </a:xfrm>
                    <a:prstGeom prst="rect">
                      <a:avLst/>
                    </a:prstGeom>
                    <a:noFill/>
                  </pic:spPr>
                </pic:pic>
              </a:graphicData>
            </a:graphic>
            <wp14:sizeRelH relativeFrom="margin">
              <wp14:pctWidth>0</wp14:pctWidth>
            </wp14:sizeRelH>
            <wp14:sizeRelV relativeFrom="margin">
              <wp14:pctHeight>0</wp14:pctHeight>
            </wp14:sizeRelV>
          </wp:anchor>
        </w:drawing>
      </w:r>
      <w:r w:rsidR="0014525F" w:rsidRPr="009B55E1">
        <w:rPr>
          <w:rFonts w:ascii="Times New Roman" w:eastAsia="Times New Roman" w:hAnsi="Times New Roman" w:cs="Times New Roman"/>
          <w:kern w:val="0"/>
          <w:sz w:val="24"/>
          <w:szCs w:val="24"/>
          <w14:ligatures w14:val="none"/>
        </w:rPr>
        <w:br/>
      </w:r>
      <w:r w:rsidR="0014525F" w:rsidRPr="009B55E1">
        <w:rPr>
          <w:rFonts w:ascii="Times New Roman" w:eastAsia="Times New Roman" w:hAnsi="Times New Roman" w:cs="Times New Roman"/>
          <w:kern w:val="0"/>
          <w:sz w:val="24"/>
          <w:szCs w:val="24"/>
          <w14:ligatures w14:val="none"/>
        </w:rPr>
        <w:br/>
      </w:r>
      <w:r w:rsidR="0014525F" w:rsidRPr="009B55E1">
        <w:rPr>
          <w:rFonts w:ascii="Times New Roman" w:eastAsia="Times New Roman" w:hAnsi="Times New Roman" w:cs="Times New Roman"/>
          <w:kern w:val="0"/>
          <w:sz w:val="24"/>
          <w:szCs w:val="24"/>
          <w14:ligatures w14:val="none"/>
        </w:rPr>
        <w:br/>
      </w:r>
      <w:r w:rsidR="0014525F" w:rsidRPr="009B55E1">
        <w:rPr>
          <w:rFonts w:ascii="Times New Roman" w:eastAsia="Times New Roman" w:hAnsi="Times New Roman" w:cs="Times New Roman"/>
          <w:kern w:val="0"/>
          <w:sz w:val="24"/>
          <w:szCs w:val="24"/>
          <w14:ligatures w14:val="none"/>
        </w:rPr>
        <w:br/>
      </w:r>
    </w:p>
    <w:p w14:paraId="3C541D10" w14:textId="77777777" w:rsidR="0014525F" w:rsidRPr="009B55E1" w:rsidRDefault="0014525F" w:rsidP="0014525F">
      <w:pPr>
        <w:spacing w:after="20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Figure 4.1: Conceptual Framework of the Study:</w:t>
      </w:r>
    </w:p>
    <w:p w14:paraId="01EBB759" w14:textId="77777777" w:rsidR="0014525F" w:rsidRPr="009B55E1" w:rsidRDefault="0014525F" w:rsidP="0014525F">
      <w:pPr>
        <w:spacing w:after="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14:ligatures w14:val="none"/>
        </w:rPr>
        <w:t>Source: Author, 2022 </w:t>
      </w:r>
    </w:p>
    <w:p w14:paraId="4AE57E37"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As given in the conceptual framework, Job Performance is considered the dependent variable, where Flexible Work Arrangement is considered the independent variable and Supervisor Support is considered as a mediating variable, respectively.</w:t>
      </w:r>
    </w:p>
    <w:p w14:paraId="6127D641" w14:textId="77777777" w:rsidR="0014525F" w:rsidRPr="009B55E1" w:rsidRDefault="0014525F" w:rsidP="0014525F">
      <w:pPr>
        <w:numPr>
          <w:ilvl w:val="0"/>
          <w:numId w:val="5"/>
        </w:numPr>
        <w:spacing w:before="180" w:after="180" w:line="240" w:lineRule="auto"/>
        <w:textAlignment w:val="baseline"/>
        <w:rPr>
          <w:rFonts w:ascii="Times New Roman" w:eastAsia="Times New Roman" w:hAnsi="Times New Roman" w:cs="Times New Roman"/>
          <w:b/>
          <w:bCs/>
          <w:color w:val="0D0D0D"/>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Methodology </w:t>
      </w:r>
    </w:p>
    <w:p w14:paraId="50535706" w14:textId="77777777" w:rsidR="0014525F" w:rsidRPr="009B55E1" w:rsidRDefault="0014525F" w:rsidP="0014525F">
      <w:pPr>
        <w:spacing w:before="180" w:after="180" w:line="240" w:lineRule="auto"/>
        <w:ind w:firstLine="72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Method</w:t>
      </w:r>
    </w:p>
    <w:p w14:paraId="283E7219"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The present research adopts a deductive methodology. The research study starts with creating the hypotheses and uses a quantitative methodology to test the hypotheses. Job Performance was the dependent variable, Flexible Working Arrangements was the independent variable, and Supervisor Support was the mediator variable in the study. This was conducted as a cross-sectional, quantitative field study among a sample of 152 executives &amp; above carder selected from two (03) main IT Companies in the Colombo district. The study was conducted using a simple random sampling method, and the unit of analysis was individual level. A standard measurement scale was used to collect primary data, which was developed using five-point Likert scale and seven-point Likert scale. Descriptive statistics, Pearson correlation coefficient, and simple regression were applied to analyze data using SPSS.</w:t>
      </w:r>
    </w:p>
    <w:p w14:paraId="7EABF8A7" w14:textId="77777777" w:rsidR="0014525F" w:rsidRPr="009B55E1" w:rsidRDefault="0014525F" w:rsidP="0014525F">
      <w:pPr>
        <w:spacing w:line="240" w:lineRule="auto"/>
        <w:ind w:firstLine="72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Measures</w:t>
      </w:r>
    </w:p>
    <w:p w14:paraId="266F1B20"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Work Arrangement was assessed as a multi-dimensional construct adopting the measurement scale (Kipkoech K. V., 2018). It was measured via two dimensions such as work shift and flex time. The total number of 10 items is anchored on a five-point Likert scale. The dependent variable, Job Performance, was assessed using the item scale (6 items) suggested by (Kipkoech K. V., 2018). Kipkoech K. V (2018) also recommended using the scale in similar studies. Respondents were required to mention their level of agreement with the statements given on a five-point Likert scale. The mediator variable, Supervisor Support, was assessed using the item scale (8 items) suggested by (Kipkoech K. V., 2018). Kipkoech K. V (2018) also recommended using the scale in similar studies. Respondents were required to mention their level of agreement with the statements given on a Seven-point Likert scale.</w:t>
      </w:r>
    </w:p>
    <w:p w14:paraId="0F70693A" w14:textId="77777777" w:rsidR="0014525F" w:rsidRPr="009B55E1" w:rsidRDefault="0014525F" w:rsidP="0014525F">
      <w:pPr>
        <w:spacing w:line="240" w:lineRule="auto"/>
        <w:ind w:firstLine="72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Sample</w:t>
      </w:r>
    </w:p>
    <w:p w14:paraId="66819E4D" w14:textId="77777777" w:rsidR="0014525F" w:rsidRPr="009B55E1" w:rsidRDefault="0014525F" w:rsidP="0014525F">
      <w:pPr>
        <w:spacing w:after="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With the feasibility and data availability, the researcher selected all IT companies in the Colombo district to collect data. Therefore, a total of 250 employees were considered as the total elements of the target population. The composition of the study population is given in Table 5.1. </w:t>
      </w:r>
    </w:p>
    <w:p w14:paraId="15A2CDB6"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890"/>
        <w:gridCol w:w="1784"/>
      </w:tblGrid>
      <w:tr w:rsidR="0014525F" w:rsidRPr="009B55E1" w14:paraId="31F5F735"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BA7B83"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Company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211381"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Total Elements</w:t>
            </w:r>
          </w:p>
        </w:tc>
      </w:tr>
      <w:tr w:rsidR="0014525F" w:rsidRPr="009B55E1" w14:paraId="25F8C597"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980B3"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Company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6B21B4"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90</w:t>
            </w:r>
          </w:p>
        </w:tc>
      </w:tr>
      <w:tr w:rsidR="0014525F" w:rsidRPr="009B55E1" w14:paraId="0703E7F7"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C10B78"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Company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E1DDBA"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60</w:t>
            </w:r>
          </w:p>
        </w:tc>
      </w:tr>
      <w:tr w:rsidR="0014525F" w:rsidRPr="009B55E1" w14:paraId="7773B812"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E69578"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Company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00F2EA"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100</w:t>
            </w:r>
          </w:p>
        </w:tc>
      </w:tr>
    </w:tbl>
    <w:p w14:paraId="2D698C2B" w14:textId="77777777" w:rsidR="0014525F" w:rsidRPr="009B55E1" w:rsidRDefault="0014525F" w:rsidP="0014525F">
      <w:pPr>
        <w:spacing w:before="240" w:after="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5.1: Population Frame</w:t>
      </w:r>
      <w:r w:rsidRPr="009B55E1">
        <w:rPr>
          <w:rFonts w:ascii="Times New Roman" w:eastAsia="Times New Roman" w:hAnsi="Times New Roman" w:cs="Times New Roman"/>
          <w:i/>
          <w:iCs/>
          <w:color w:val="0D0D0D"/>
          <w:kern w:val="0"/>
          <w14:ligatures w14:val="none"/>
        </w:rPr>
        <w:t> </w:t>
      </w:r>
    </w:p>
    <w:p w14:paraId="45330A63"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14:ligatures w14:val="none"/>
        </w:rPr>
        <w:t>Source: Author</w:t>
      </w:r>
    </w:p>
    <w:p w14:paraId="52225DB7"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The sample refers to a subset of the population (Sekaran &amp; Bougle, 2011). A sample is a group in a research study on obtaining information. According to the Morgan table, the sample of the study consisted of total subjects of 152 executives &amp; above carder in selected companies. Concerning the current study, the researcher has known the total elements in the population. Hence, the researcher can use a probability sampling technique (Sekaran, 2003). Thus, the researcher selected the simple random sampling method, which provides an equal probability of being chosen for every element in the population. Data collection can be done in one way. It is primary data collection. Researchers collect primary data for his/her specific use (Sekaran, 2006). Therefore, in this study, the data collection was done by using primary data collection methods. </w:t>
      </w:r>
    </w:p>
    <w:p w14:paraId="0B7228F3" w14:textId="77777777" w:rsidR="0014525F" w:rsidRPr="009B55E1" w:rsidRDefault="0014525F" w:rsidP="0014525F">
      <w:pPr>
        <w:numPr>
          <w:ilvl w:val="0"/>
          <w:numId w:val="6"/>
        </w:numPr>
        <w:spacing w:before="180" w:after="180" w:line="240" w:lineRule="auto"/>
        <w:textAlignment w:val="baseline"/>
        <w:rPr>
          <w:rFonts w:ascii="Times New Roman" w:eastAsia="Times New Roman" w:hAnsi="Times New Roman" w:cs="Times New Roman"/>
          <w:b/>
          <w:bCs/>
          <w:color w:val="0D0D0D"/>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Analysis and Results </w:t>
      </w:r>
    </w:p>
    <w:p w14:paraId="3599A23B" w14:textId="77777777" w:rsidR="0014525F" w:rsidRPr="009B55E1" w:rsidRDefault="0014525F" w:rsidP="0014525F">
      <w:pPr>
        <w:spacing w:before="180" w:after="180" w:line="240" w:lineRule="auto"/>
        <w:ind w:left="108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Reliability Statistics</w:t>
      </w:r>
    </w:p>
    <w:p w14:paraId="61F194DD"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The instrument that demonstrates the stability of a measure helps assess the stability and consistency of the concept being measured and the "goodness" of a measure (Sekaran, 2006). Consistency taps into the design. The most popular test of inter-item consistency is Cronbach's coefficient alpha (Sekaran, 2003). For the study, a Cronbach's Alpha coefficient of 0.7 ensures reliability (Patton, 2002). Dimension and composite reliability were assessed using the Cronbach alpha coefficient of internal consistency. Reliability statistics are given in Table 6.1.</w:t>
      </w:r>
    </w:p>
    <w:tbl>
      <w:tblPr>
        <w:tblW w:w="0" w:type="auto"/>
        <w:tblCellMar>
          <w:top w:w="15" w:type="dxa"/>
          <w:left w:w="15" w:type="dxa"/>
          <w:bottom w:w="15" w:type="dxa"/>
          <w:right w:w="15" w:type="dxa"/>
        </w:tblCellMar>
        <w:tblLook w:val="04A0" w:firstRow="1" w:lastRow="0" w:firstColumn="1" w:lastColumn="0" w:noHBand="0" w:noVBand="1"/>
      </w:tblPr>
      <w:tblGrid>
        <w:gridCol w:w="3350"/>
        <w:gridCol w:w="2090"/>
        <w:gridCol w:w="1477"/>
        <w:gridCol w:w="1891"/>
      </w:tblGrid>
      <w:tr w:rsidR="0014525F" w:rsidRPr="009B55E1" w14:paraId="0EF6C0D6" w14:textId="77777777" w:rsidTr="0014525F">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8BD8D"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Variable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BC86D6"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Dimension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8DBDEC"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No. of Items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BBDC14"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Cronbach alpha</w:t>
            </w:r>
          </w:p>
        </w:tc>
      </w:tr>
      <w:tr w:rsidR="0014525F" w:rsidRPr="009B55E1" w14:paraId="257A6F15"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095DB"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Job Performance</w:t>
            </w:r>
          </w:p>
          <w:p w14:paraId="4D91AA4E"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w:t>
            </w:r>
            <w:r w:rsidRPr="009B55E1">
              <w:rPr>
                <w:rFonts w:ascii="Times New Roman" w:eastAsia="Times New Roman" w:hAnsi="Times New Roman" w:cs="Times New Roman"/>
                <w:b/>
                <w:bCs/>
                <w:color w:val="0D0D0D"/>
                <w:kern w:val="0"/>
                <w:sz w:val="24"/>
                <w:szCs w:val="24"/>
                <w14:ligatures w14:val="none"/>
              </w:rPr>
              <w:t>Cronbach alpha = 0.914]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F5191"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Job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2922B5"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255D56"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0.914</w:t>
            </w:r>
          </w:p>
        </w:tc>
      </w:tr>
      <w:tr w:rsidR="0014525F" w:rsidRPr="009B55E1" w14:paraId="1B082AC5" w14:textId="77777777" w:rsidTr="0014525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42D00"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Flexible Working Arrangements</w:t>
            </w:r>
          </w:p>
          <w:p w14:paraId="6C3F57ED"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w:t>
            </w:r>
            <w:r w:rsidRPr="009B55E1">
              <w:rPr>
                <w:rFonts w:ascii="Times New Roman" w:eastAsia="Times New Roman" w:hAnsi="Times New Roman" w:cs="Times New Roman"/>
                <w:b/>
                <w:bCs/>
                <w:color w:val="0D0D0D"/>
                <w:kern w:val="0"/>
                <w:sz w:val="24"/>
                <w:szCs w:val="24"/>
                <w14:ligatures w14:val="none"/>
              </w:rPr>
              <w:t>Cronbach alpha = 0.788]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1D13C3"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Work Shift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8BF2A2"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E8260A"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0.708</w:t>
            </w:r>
          </w:p>
        </w:tc>
      </w:tr>
      <w:tr w:rsidR="0014525F" w:rsidRPr="009B55E1" w14:paraId="5FB6DBE9" w14:textId="77777777" w:rsidTr="0014525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D98F1"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11311"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Flex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0551E4"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233BB9"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0.732</w:t>
            </w:r>
          </w:p>
        </w:tc>
      </w:tr>
      <w:tr w:rsidR="0014525F" w:rsidRPr="009B55E1" w14:paraId="70F82913"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1F50DD"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w:t>
            </w:r>
          </w:p>
          <w:p w14:paraId="1D6DF23F"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w:t>
            </w:r>
            <w:r w:rsidRPr="009B55E1">
              <w:rPr>
                <w:rFonts w:ascii="Times New Roman" w:eastAsia="Times New Roman" w:hAnsi="Times New Roman" w:cs="Times New Roman"/>
                <w:b/>
                <w:bCs/>
                <w:color w:val="0D0D0D"/>
                <w:kern w:val="0"/>
                <w:sz w:val="24"/>
                <w:szCs w:val="24"/>
                <w14:ligatures w14:val="none"/>
              </w:rPr>
              <w:t>Cronbach alpha = 0.864]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F32B10"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7C5EE"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00E904"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0.864</w:t>
            </w:r>
          </w:p>
        </w:tc>
      </w:tr>
    </w:tbl>
    <w:p w14:paraId="7B4CA9F2"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6.1: Reliability Statistics</w:t>
      </w:r>
    </w:p>
    <w:p w14:paraId="4720A66B"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Author, 2022</w:t>
      </w:r>
    </w:p>
    <w:p w14:paraId="4A9D3A4D"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As depicted in table 4.2, Cronbach alpha of internal consistency coefficients of dimensions of the independent variable, mediator variable, and composite variables are greater than 0.7, indicating that multi-item measurement scales are reliable enough and have no bias.</w:t>
      </w:r>
    </w:p>
    <w:p w14:paraId="0CD2773D" w14:textId="77777777" w:rsidR="0014525F" w:rsidRPr="009B55E1" w:rsidRDefault="0014525F" w:rsidP="0014525F">
      <w:pPr>
        <w:spacing w:before="180" w:after="180" w:line="240" w:lineRule="auto"/>
        <w:ind w:firstLine="72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Descriptive Statistics</w:t>
      </w:r>
    </w:p>
    <w:tbl>
      <w:tblPr>
        <w:tblW w:w="0" w:type="auto"/>
        <w:tblCellMar>
          <w:top w:w="15" w:type="dxa"/>
          <w:left w:w="15" w:type="dxa"/>
          <w:bottom w:w="15" w:type="dxa"/>
          <w:right w:w="15" w:type="dxa"/>
        </w:tblCellMar>
        <w:tblLook w:val="04A0" w:firstRow="1" w:lastRow="0" w:firstColumn="1" w:lastColumn="0" w:noHBand="0" w:noVBand="1"/>
      </w:tblPr>
      <w:tblGrid>
        <w:gridCol w:w="2347"/>
        <w:gridCol w:w="1901"/>
        <w:gridCol w:w="3049"/>
        <w:gridCol w:w="2053"/>
      </w:tblGrid>
      <w:tr w:rsidR="0014525F" w:rsidRPr="009B55E1" w14:paraId="0F6C49BF"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51BC8"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Descriptive Statistics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7791B"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Job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DFC85"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Flexible working arrangements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D3522"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Supervisor Support</w:t>
            </w:r>
          </w:p>
        </w:tc>
      </w:tr>
      <w:tr w:rsidR="0014525F" w:rsidRPr="009B55E1" w14:paraId="76AA0034"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5E98C"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Mean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D6C70"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4.3842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5D098"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4.3428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000AC6"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6.1283</w:t>
            </w:r>
          </w:p>
        </w:tc>
      </w:tr>
      <w:tr w:rsidR="0014525F" w:rsidRPr="009B55E1" w14:paraId="5CF27E14"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D6C685"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Standard Deviation [SD]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AD16E"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0.29163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13F34"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0.31320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328A59"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0.55771</w:t>
            </w:r>
          </w:p>
        </w:tc>
      </w:tr>
      <w:tr w:rsidR="0014525F" w:rsidRPr="009B55E1" w14:paraId="24A85649"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DBA7F2"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Max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C6D138"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55372C"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4.80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32670E"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7.00</w:t>
            </w:r>
          </w:p>
        </w:tc>
      </w:tr>
      <w:tr w:rsidR="0014525F" w:rsidRPr="009B55E1" w14:paraId="1D8C4CF6"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2EBF5"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Min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23141C"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7448C"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9D888D"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3.63</w:t>
            </w:r>
          </w:p>
        </w:tc>
      </w:tr>
      <w:tr w:rsidR="0014525F" w:rsidRPr="009B55E1" w14:paraId="481C516B"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7134A3"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FD1EB1"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8F3F19"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7470E9"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3.38</w:t>
            </w:r>
          </w:p>
        </w:tc>
      </w:tr>
      <w:tr w:rsidR="0014525F" w:rsidRPr="009B55E1" w14:paraId="48D1F5F3"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C4740"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Variance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61068"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E03B6D"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549B2E"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0.311</w:t>
            </w:r>
          </w:p>
        </w:tc>
      </w:tr>
      <w:tr w:rsidR="0014525F" w:rsidRPr="009B55E1" w14:paraId="7003DFF1"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D534A2"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Skewness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510C69"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-0.783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55DEA8"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4B8395"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-1.942</w:t>
            </w:r>
          </w:p>
        </w:tc>
      </w:tr>
      <w:tr w:rsidR="0014525F" w:rsidRPr="009B55E1" w14:paraId="047BE511" w14:textId="77777777" w:rsidTr="001452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B30135"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Kurtosis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23461"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0.695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E05D2F"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3.533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6395F0" w14:textId="77777777" w:rsidR="0014525F" w:rsidRPr="009B55E1" w:rsidRDefault="0014525F" w:rsidP="0014525F">
            <w:pPr>
              <w:spacing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5.597</w:t>
            </w:r>
          </w:p>
        </w:tc>
      </w:tr>
    </w:tbl>
    <w:p w14:paraId="200F7E97"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p w14:paraId="0D78304A"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6.2: Descriptive Statistics</w:t>
      </w:r>
    </w:p>
    <w:p w14:paraId="56E13AA8"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Author, 2022</w:t>
      </w:r>
    </w:p>
    <w:p w14:paraId="19942C94" w14:textId="77777777" w:rsidR="0014525F" w:rsidRPr="009B55E1" w:rsidRDefault="0014525F" w:rsidP="0014525F">
      <w:pPr>
        <w:spacing w:before="40" w:after="0" w:line="240" w:lineRule="auto"/>
        <w:ind w:firstLine="720"/>
        <w:outlineLvl w:val="1"/>
        <w:rPr>
          <w:rFonts w:ascii="Times New Roman" w:eastAsia="Times New Roman" w:hAnsi="Times New Roman" w:cs="Times New Roman"/>
          <w:b/>
          <w:bCs/>
          <w:kern w:val="0"/>
          <w:sz w:val="36"/>
          <w:szCs w:val="36"/>
          <w14:ligatures w14:val="none"/>
        </w:rPr>
      </w:pPr>
      <w:r w:rsidRPr="009B55E1">
        <w:rPr>
          <w:rFonts w:ascii="Times New Roman" w:eastAsia="Times New Roman" w:hAnsi="Times New Roman" w:cs="Times New Roman"/>
          <w:b/>
          <w:bCs/>
          <w:color w:val="0D0D0D"/>
          <w:kern w:val="0"/>
          <w:sz w:val="24"/>
          <w:szCs w:val="24"/>
          <w14:ligatures w14:val="none"/>
        </w:rPr>
        <w:t>Hypothesis Testing</w:t>
      </w:r>
    </w:p>
    <w:p w14:paraId="647EF2AB"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p w14:paraId="75308035" w14:textId="77777777" w:rsidR="0014525F" w:rsidRPr="009B55E1" w:rsidRDefault="0014525F" w:rsidP="0014525F">
      <w:pPr>
        <w:spacing w:after="12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Parametric tests, including correlation and simple linear regression, were used to test the advanced hypotheses.</w:t>
      </w:r>
    </w:p>
    <w:p w14:paraId="60B35548" w14:textId="77777777" w:rsidR="0014525F" w:rsidRPr="009B55E1" w:rsidRDefault="0014525F" w:rsidP="0014525F">
      <w:pPr>
        <w:spacing w:after="12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Building on the linear relationship between the flexible work arrangements and job performance, Pearson Correlation Coefficient was used to assess the strength of association between the two constructs. Further, </w:t>
      </w:r>
      <w:r w:rsidRPr="009B55E1">
        <w:rPr>
          <w:rFonts w:ascii="Times New Roman" w:eastAsia="Times New Roman" w:hAnsi="Times New Roman" w:cs="Times New Roman"/>
          <w:b/>
          <w:bCs/>
          <w:color w:val="0D0D0D"/>
          <w:kern w:val="0"/>
          <w:sz w:val="24"/>
          <w:szCs w:val="24"/>
          <w14:ligatures w14:val="none"/>
        </w:rPr>
        <w:t>Sig. (2-tailed) the test</w:t>
      </w:r>
      <w:r w:rsidRPr="009B55E1">
        <w:rPr>
          <w:rFonts w:ascii="Times New Roman" w:eastAsia="Times New Roman" w:hAnsi="Times New Roman" w:cs="Times New Roman"/>
          <w:color w:val="0D0D0D"/>
          <w:kern w:val="0"/>
          <w:sz w:val="24"/>
          <w:szCs w:val="24"/>
          <w14:ligatures w14:val="none"/>
        </w:rPr>
        <w:t xml:space="preserve"> was applied to test the significance of the correlation coefficient, as the advanced hypothesis was non-directional. The results of the correlation analysis are given in the table. </w:t>
      </w:r>
    </w:p>
    <w:tbl>
      <w:tblPr>
        <w:tblW w:w="0" w:type="auto"/>
        <w:tblCellMar>
          <w:top w:w="15" w:type="dxa"/>
          <w:left w:w="15" w:type="dxa"/>
          <w:bottom w:w="15" w:type="dxa"/>
          <w:right w:w="15" w:type="dxa"/>
        </w:tblCellMar>
        <w:tblLook w:val="04A0" w:firstRow="1" w:lastRow="0" w:firstColumn="1" w:lastColumn="0" w:noHBand="0" w:noVBand="1"/>
      </w:tblPr>
      <w:tblGrid>
        <w:gridCol w:w="1770"/>
        <w:gridCol w:w="2063"/>
        <w:gridCol w:w="1770"/>
        <w:gridCol w:w="3203"/>
      </w:tblGrid>
      <w:tr w:rsidR="0014525F" w:rsidRPr="009B55E1" w14:paraId="6DA9FFAD" w14:textId="77777777" w:rsidTr="0014525F">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ADB97E0"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55E5BB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Job Performance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FF1788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Flexible Working arrangements</w:t>
            </w:r>
          </w:p>
        </w:tc>
      </w:tr>
      <w:tr w:rsidR="0014525F" w:rsidRPr="009B55E1" w14:paraId="66B6160D" w14:textId="77777777" w:rsidTr="0014525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DC27CDF"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Job Performance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3D3594"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Pearson Correlation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D3BF1"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169D6"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.508</w:t>
            </w:r>
            <w:r w:rsidRPr="009B55E1">
              <w:rPr>
                <w:rFonts w:ascii="Times New Roman" w:eastAsia="Times New Roman" w:hAnsi="Times New Roman" w:cs="Times New Roman"/>
                <w:color w:val="0D0D0D"/>
                <w:kern w:val="0"/>
                <w:sz w:val="14"/>
                <w:szCs w:val="14"/>
                <w:vertAlign w:val="superscript"/>
                <w14:ligatures w14:val="none"/>
              </w:rPr>
              <w:t>**</w:t>
            </w:r>
          </w:p>
        </w:tc>
      </w:tr>
      <w:tr w:rsidR="0014525F" w:rsidRPr="009B55E1" w14:paraId="4412A2E6" w14:textId="77777777" w:rsidTr="0014525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78CC5B"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44C4E2"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Sig. (2-tailed)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1D577"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6F504"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w:t>
            </w:r>
          </w:p>
        </w:tc>
      </w:tr>
      <w:tr w:rsidR="0014525F" w:rsidRPr="009B55E1" w14:paraId="74EA199C" w14:textId="77777777" w:rsidTr="0014525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00228E"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23A62A0"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66113"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704A5"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r>
      <w:tr w:rsidR="0014525F" w:rsidRPr="009B55E1" w14:paraId="2504A2D5" w14:textId="77777777" w:rsidTr="0014525F">
        <w:tc>
          <w:tcPr>
            <w:tcW w:w="0" w:type="auto"/>
            <w:gridSpan w:val="4"/>
            <w:tcBorders>
              <w:top w:val="single" w:sz="4" w:space="0" w:color="000000"/>
            </w:tcBorders>
            <w:shd w:val="clear" w:color="auto" w:fill="FFFFFF"/>
            <w:hideMark/>
          </w:tcPr>
          <w:p w14:paraId="53E5769F"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18"/>
                <w:szCs w:val="18"/>
                <w14:ligatures w14:val="none"/>
              </w:rPr>
              <w:t>**. Correlation is significant at the 0.01 level (2-tailed).</w:t>
            </w:r>
          </w:p>
        </w:tc>
      </w:tr>
    </w:tbl>
    <w:p w14:paraId="3DE77C87"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6.3: Correlation Analysis</w:t>
      </w:r>
    </w:p>
    <w:p w14:paraId="74A114E4"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Analyzed data, 2022</w:t>
      </w:r>
    </w:p>
    <w:p w14:paraId="62AB6477"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6.3 shows a moderate positive correlation between job performance and flexible working arrangements (r=0.508),, which is statistically significant as Sig. 2-tailed (0.000) is less than the significance level (0.01). Hence, H1 is accepted, testifying that job performance is significantly correlated with flexible working arrangements. </w:t>
      </w:r>
    </w:p>
    <w:p w14:paraId="643A09F6" w14:textId="77777777" w:rsidR="0014525F" w:rsidRPr="009B55E1" w:rsidRDefault="0014525F" w:rsidP="0014525F">
      <w:pPr>
        <w:spacing w:after="12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Considering the linear relationship between the flexible work arrangements, and supervisor support, </w:t>
      </w:r>
      <w:r w:rsidRPr="009B55E1">
        <w:rPr>
          <w:rFonts w:ascii="Times New Roman" w:eastAsia="Times New Roman" w:hAnsi="Times New Roman" w:cs="Times New Roman"/>
          <w:b/>
          <w:bCs/>
          <w:color w:val="0D0D0D"/>
          <w:kern w:val="0"/>
          <w:sz w:val="24"/>
          <w:szCs w:val="24"/>
          <w14:ligatures w14:val="none"/>
        </w:rPr>
        <w:t>Pearson Correlation Coefficient</w:t>
      </w:r>
      <w:r w:rsidRPr="009B55E1">
        <w:rPr>
          <w:rFonts w:ascii="Times New Roman" w:eastAsia="Times New Roman" w:hAnsi="Times New Roman" w:cs="Times New Roman"/>
          <w:color w:val="0D0D0D"/>
          <w:kern w:val="0"/>
          <w:sz w:val="24"/>
          <w:szCs w:val="24"/>
          <w14:ligatures w14:val="none"/>
        </w:rPr>
        <w:t xml:space="preserve"> was used to assess the strength of association among the said two constructs. Further, </w:t>
      </w:r>
      <w:r w:rsidRPr="009B55E1">
        <w:rPr>
          <w:rFonts w:ascii="Times New Roman" w:eastAsia="Times New Roman" w:hAnsi="Times New Roman" w:cs="Times New Roman"/>
          <w:b/>
          <w:bCs/>
          <w:color w:val="0D0D0D"/>
          <w:kern w:val="0"/>
          <w:sz w:val="24"/>
          <w:szCs w:val="24"/>
          <w14:ligatures w14:val="none"/>
        </w:rPr>
        <w:t>Sig. (2-tailed) the test</w:t>
      </w:r>
      <w:r w:rsidRPr="009B55E1">
        <w:rPr>
          <w:rFonts w:ascii="Times New Roman" w:eastAsia="Times New Roman" w:hAnsi="Times New Roman" w:cs="Times New Roman"/>
          <w:color w:val="0D0D0D"/>
          <w:kern w:val="0"/>
          <w:sz w:val="24"/>
          <w:szCs w:val="24"/>
          <w14:ligatures w14:val="none"/>
        </w:rPr>
        <w:t xml:space="preserve"> was applied to test the significance of the correlation coefficient, as the advanced hypothesis was non-directional. The results of the correlation analysis are given in Table 6.4 </w:t>
      </w:r>
    </w:p>
    <w:tbl>
      <w:tblPr>
        <w:tblW w:w="0" w:type="auto"/>
        <w:tblCellMar>
          <w:top w:w="15" w:type="dxa"/>
          <w:left w:w="15" w:type="dxa"/>
          <w:bottom w:w="15" w:type="dxa"/>
          <w:right w:w="15" w:type="dxa"/>
        </w:tblCellMar>
        <w:tblLook w:val="04A0" w:firstRow="1" w:lastRow="0" w:firstColumn="1" w:lastColumn="0" w:noHBand="0" w:noVBand="1"/>
      </w:tblPr>
      <w:tblGrid>
        <w:gridCol w:w="2010"/>
        <w:gridCol w:w="2062"/>
        <w:gridCol w:w="2009"/>
        <w:gridCol w:w="3269"/>
      </w:tblGrid>
      <w:tr w:rsidR="0014525F" w:rsidRPr="009B55E1" w14:paraId="47FA7457" w14:textId="77777777" w:rsidTr="0014525F">
        <w:trPr>
          <w:trHeight w:val="48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19D0F51"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1614DF3"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CF82D9C"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Flexible Working Arrangements</w:t>
            </w:r>
          </w:p>
        </w:tc>
      </w:tr>
      <w:tr w:rsidR="0014525F" w:rsidRPr="009B55E1" w14:paraId="52CE6A18" w14:textId="77777777" w:rsidTr="0014525F">
        <w:trPr>
          <w:trHeight w:val="24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E4E100F"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3CB0337"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Pearson Correlation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720E2"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55803"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.512</w:t>
            </w:r>
            <w:r w:rsidRPr="009B55E1">
              <w:rPr>
                <w:rFonts w:ascii="Times New Roman" w:eastAsia="Times New Roman" w:hAnsi="Times New Roman" w:cs="Times New Roman"/>
                <w:color w:val="0D0D0D"/>
                <w:kern w:val="0"/>
                <w:sz w:val="14"/>
                <w:szCs w:val="14"/>
                <w:vertAlign w:val="superscript"/>
                <w14:ligatures w14:val="none"/>
              </w:rPr>
              <w:t>**</w:t>
            </w:r>
          </w:p>
        </w:tc>
      </w:tr>
      <w:tr w:rsidR="0014525F" w:rsidRPr="009B55E1" w14:paraId="0ED62F03" w14:textId="77777777" w:rsidTr="0014525F">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C8EFFC"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AB8B82"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Sig. (2-tailed)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3E8D1"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79E05"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w:t>
            </w:r>
          </w:p>
        </w:tc>
      </w:tr>
      <w:tr w:rsidR="0014525F" w:rsidRPr="009B55E1" w14:paraId="707F07C6" w14:textId="77777777" w:rsidTr="0014525F">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6500B"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C99A8D"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AE3EB"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6A043"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r>
      <w:tr w:rsidR="0014525F" w:rsidRPr="009B55E1" w14:paraId="212AA5E5" w14:textId="77777777" w:rsidTr="0014525F">
        <w:trPr>
          <w:trHeight w:val="244"/>
        </w:trPr>
        <w:tc>
          <w:tcPr>
            <w:tcW w:w="0" w:type="auto"/>
            <w:gridSpan w:val="4"/>
            <w:tcBorders>
              <w:top w:val="single" w:sz="4" w:space="0" w:color="000000"/>
            </w:tcBorders>
            <w:shd w:val="clear" w:color="auto" w:fill="FFFFFF"/>
            <w:hideMark/>
          </w:tcPr>
          <w:p w14:paraId="545A242D"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18"/>
                <w:szCs w:val="18"/>
                <w14:ligatures w14:val="none"/>
              </w:rPr>
              <w:t>**. Correlation is significant at the 0.01 level (2-tailed).</w:t>
            </w:r>
          </w:p>
        </w:tc>
      </w:tr>
    </w:tbl>
    <w:p w14:paraId="7C2B09F8"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6.4: Correlation Analysis</w:t>
      </w:r>
    </w:p>
    <w:p w14:paraId="1A2A6FC0"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Analyzed data, 2022</w:t>
      </w:r>
    </w:p>
    <w:p w14:paraId="690DC794"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6.4 shows a moderate positive correlation between the Flexible working arrangements and supervisor support (r=0.512), which is statistically significant as Sig. 2-tailed (0.000) is less than the significance level (0.01). Hence, H2 is accepted, testifying that the supervisor's support is significantly correlated with the flexible working arrangements. </w:t>
      </w:r>
    </w:p>
    <w:p w14:paraId="50AE66C2" w14:textId="77777777" w:rsidR="0014525F" w:rsidRPr="009B55E1" w:rsidRDefault="0014525F" w:rsidP="0014525F">
      <w:pPr>
        <w:spacing w:after="12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Having considered the linear relationship between job performance, and supervisor support, </w:t>
      </w:r>
      <w:r w:rsidRPr="009B55E1">
        <w:rPr>
          <w:rFonts w:ascii="Times New Roman" w:eastAsia="Times New Roman" w:hAnsi="Times New Roman" w:cs="Times New Roman"/>
          <w:b/>
          <w:bCs/>
          <w:color w:val="0D0D0D"/>
          <w:kern w:val="0"/>
          <w:sz w:val="24"/>
          <w:szCs w:val="24"/>
          <w14:ligatures w14:val="none"/>
        </w:rPr>
        <w:t>Pearson Correlation Coefficient</w:t>
      </w:r>
      <w:r w:rsidRPr="009B55E1">
        <w:rPr>
          <w:rFonts w:ascii="Times New Roman" w:eastAsia="Times New Roman" w:hAnsi="Times New Roman" w:cs="Times New Roman"/>
          <w:color w:val="0D0D0D"/>
          <w:kern w:val="0"/>
          <w:sz w:val="24"/>
          <w:szCs w:val="24"/>
          <w14:ligatures w14:val="none"/>
        </w:rPr>
        <w:t xml:space="preserve"> was used to assess the strength of association among the two constructs. Further, </w:t>
      </w:r>
      <w:r w:rsidRPr="009B55E1">
        <w:rPr>
          <w:rFonts w:ascii="Times New Roman" w:eastAsia="Times New Roman" w:hAnsi="Times New Roman" w:cs="Times New Roman"/>
          <w:b/>
          <w:bCs/>
          <w:color w:val="0D0D0D"/>
          <w:kern w:val="0"/>
          <w:sz w:val="24"/>
          <w:szCs w:val="24"/>
          <w14:ligatures w14:val="none"/>
        </w:rPr>
        <w:t>Sig. (2-tailed) the test</w:t>
      </w:r>
      <w:r w:rsidRPr="009B55E1">
        <w:rPr>
          <w:rFonts w:ascii="Times New Roman" w:eastAsia="Times New Roman" w:hAnsi="Times New Roman" w:cs="Times New Roman"/>
          <w:color w:val="0D0D0D"/>
          <w:kern w:val="0"/>
          <w:sz w:val="24"/>
          <w:szCs w:val="24"/>
          <w14:ligatures w14:val="none"/>
        </w:rPr>
        <w:t xml:space="preserve"> was applied to test the significance of the correlation coefficient, as the advanced hypothesis was non-directional. The results of the correlation analysis are given in Table 6.5.</w:t>
      </w:r>
    </w:p>
    <w:tbl>
      <w:tblPr>
        <w:tblW w:w="0" w:type="auto"/>
        <w:tblCellMar>
          <w:top w:w="15" w:type="dxa"/>
          <w:left w:w="15" w:type="dxa"/>
          <w:bottom w:w="15" w:type="dxa"/>
          <w:right w:w="15" w:type="dxa"/>
        </w:tblCellMar>
        <w:tblLook w:val="04A0" w:firstRow="1" w:lastRow="0" w:firstColumn="1" w:lastColumn="0" w:noHBand="0" w:noVBand="1"/>
      </w:tblPr>
      <w:tblGrid>
        <w:gridCol w:w="2010"/>
        <w:gridCol w:w="2063"/>
        <w:gridCol w:w="2010"/>
        <w:gridCol w:w="1770"/>
      </w:tblGrid>
      <w:tr w:rsidR="0014525F" w:rsidRPr="009B55E1" w14:paraId="41C46A80" w14:textId="77777777" w:rsidTr="0014525F">
        <w:trPr>
          <w:trHeight w:val="34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DA91331"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A521C29"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B0F372B"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Job Performance</w:t>
            </w:r>
          </w:p>
        </w:tc>
      </w:tr>
      <w:tr w:rsidR="0014525F" w:rsidRPr="009B55E1" w14:paraId="462A6E1E" w14:textId="77777777" w:rsidTr="0014525F">
        <w:trPr>
          <w:trHeight w:val="36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7369056"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34BF2EE"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Pearson Correlation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37D70"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FF79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.312</w:t>
            </w:r>
            <w:r w:rsidRPr="009B55E1">
              <w:rPr>
                <w:rFonts w:ascii="Times New Roman" w:eastAsia="Times New Roman" w:hAnsi="Times New Roman" w:cs="Times New Roman"/>
                <w:color w:val="0D0D0D"/>
                <w:kern w:val="0"/>
                <w:sz w:val="14"/>
                <w:szCs w:val="14"/>
                <w:vertAlign w:val="superscript"/>
                <w14:ligatures w14:val="none"/>
              </w:rPr>
              <w:t>**</w:t>
            </w:r>
          </w:p>
        </w:tc>
      </w:tr>
      <w:tr w:rsidR="0014525F" w:rsidRPr="009B55E1" w14:paraId="77A80F49" w14:textId="77777777" w:rsidTr="0014525F">
        <w:trPr>
          <w:trHeight w:val="2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CF3DF4"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88974C"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Sig. (2-tailed)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140C2"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E3FF3"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w:t>
            </w:r>
          </w:p>
        </w:tc>
      </w:tr>
      <w:tr w:rsidR="0014525F" w:rsidRPr="009B55E1" w14:paraId="661F1787" w14:textId="77777777" w:rsidTr="0014525F">
        <w:trPr>
          <w:trHeight w:val="2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5F64B3"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A6E033"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3CEB6"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DC8D9"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r>
      <w:tr w:rsidR="0014525F" w:rsidRPr="009B55E1" w14:paraId="2E54D752" w14:textId="77777777" w:rsidTr="0014525F">
        <w:trPr>
          <w:trHeight w:val="177"/>
        </w:trPr>
        <w:tc>
          <w:tcPr>
            <w:tcW w:w="0" w:type="auto"/>
            <w:gridSpan w:val="4"/>
            <w:tcBorders>
              <w:top w:val="single" w:sz="4" w:space="0" w:color="000000"/>
            </w:tcBorders>
            <w:shd w:val="clear" w:color="auto" w:fill="FFFFFF"/>
            <w:hideMark/>
          </w:tcPr>
          <w:p w14:paraId="51D6890F"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18"/>
                <w:szCs w:val="18"/>
                <w14:ligatures w14:val="none"/>
              </w:rPr>
              <w:t>**. Correlation is significant at the 0.01 level (2-tailed).</w:t>
            </w:r>
          </w:p>
        </w:tc>
      </w:tr>
    </w:tbl>
    <w:p w14:paraId="07D53A96"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6.5: Correlation Analysis</w:t>
      </w:r>
    </w:p>
    <w:p w14:paraId="1A353F25"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Analyzed data, 2022</w:t>
      </w:r>
    </w:p>
    <w:p w14:paraId="07C44031"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As shown in Table 6.5, a weak positive correlation is found between job performance and supervisor support (r=0.312), which is statistically significant as Sig. 2-tailed (0.000) is less than the significance level (0.01). Hence, H3 is accepted, testifying that the supervisor's support correlates significantly with flexible working arrangements.</w:t>
      </w:r>
    </w:p>
    <w:p w14:paraId="0EDF51CC" w14:textId="77777777" w:rsidR="0014525F" w:rsidRPr="009B55E1" w:rsidRDefault="0014525F" w:rsidP="0014525F">
      <w:pPr>
        <w:spacing w:before="180" w:after="180" w:line="240" w:lineRule="auto"/>
        <w:ind w:firstLine="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14:ligatures w14:val="none"/>
        </w:rPr>
        <w:t>Regression Analysis</w:t>
      </w:r>
    </w:p>
    <w:p w14:paraId="2851C937"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Simple linear regression analysis</w:t>
      </w:r>
      <w:r w:rsidRPr="009B55E1">
        <w:rPr>
          <w:rFonts w:ascii="Times New Roman" w:eastAsia="Times New Roman" w:hAnsi="Times New Roman" w:cs="Times New Roman"/>
          <w:color w:val="0D0D0D"/>
          <w:kern w:val="0"/>
          <w:sz w:val="24"/>
          <w:szCs w:val="24"/>
          <w14:ligatures w14:val="none"/>
        </w:rPr>
        <w:t xml:space="preserve"> was done to test the hypotheses (H1), and the test results are presented in Table 6.6.</w:t>
      </w:r>
    </w:p>
    <w:tbl>
      <w:tblPr>
        <w:tblW w:w="0" w:type="auto"/>
        <w:tblCellMar>
          <w:top w:w="15" w:type="dxa"/>
          <w:left w:w="15" w:type="dxa"/>
          <w:bottom w:w="15" w:type="dxa"/>
          <w:right w:w="15" w:type="dxa"/>
        </w:tblCellMar>
        <w:tblLook w:val="04A0" w:firstRow="1" w:lastRow="0" w:firstColumn="1" w:lastColumn="0" w:noHBand="0" w:noVBand="1"/>
      </w:tblPr>
      <w:tblGrid>
        <w:gridCol w:w="2044"/>
        <w:gridCol w:w="1010"/>
      </w:tblGrid>
      <w:tr w:rsidR="0014525F" w:rsidRPr="009B55E1" w14:paraId="10F385C5"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A10F1B"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CD6DA1"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0.508</w:t>
            </w:r>
            <w:r w:rsidRPr="009B55E1">
              <w:rPr>
                <w:rFonts w:ascii="Times New Roman" w:eastAsia="Times New Roman" w:hAnsi="Times New Roman" w:cs="Times New Roman"/>
                <w:color w:val="0D0D0D"/>
                <w:kern w:val="0"/>
                <w:sz w:val="14"/>
                <w:szCs w:val="14"/>
                <w:vertAlign w:val="superscript"/>
                <w14:ligatures w14:val="none"/>
              </w:rPr>
              <w:t>**</w:t>
            </w:r>
          </w:p>
        </w:tc>
      </w:tr>
      <w:tr w:rsidR="0014525F" w:rsidRPr="009B55E1" w14:paraId="7F500789"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5F8698"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 Square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BB5F9F"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0.258</w:t>
            </w:r>
          </w:p>
        </w:tc>
      </w:tr>
      <w:tr w:rsidR="0014525F" w:rsidRPr="009B55E1" w14:paraId="304E8F3C"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3E1C7D"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Adjusted R Square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D7BBDB"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0.253</w:t>
            </w:r>
          </w:p>
        </w:tc>
      </w:tr>
      <w:tr w:rsidR="0014525F" w:rsidRPr="009B55E1" w14:paraId="4EFD4161"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D9BFFF"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Standard Error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77340"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0.25208</w:t>
            </w:r>
          </w:p>
        </w:tc>
      </w:tr>
      <w:tr w:rsidR="0014525F" w:rsidRPr="009B55E1" w14:paraId="1CDD2532"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C20BFD"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Observations (N)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2DC61"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r>
      <w:tr w:rsidR="0014525F" w:rsidRPr="009B55E1" w14:paraId="3992BE04"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E8AC3B"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445B2"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52.100</w:t>
            </w:r>
          </w:p>
        </w:tc>
      </w:tr>
      <w:tr w:rsidR="0014525F" w:rsidRPr="009B55E1" w14:paraId="75396B3B"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907F23"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Sig.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6A39D5"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0.000</w:t>
            </w:r>
          </w:p>
        </w:tc>
      </w:tr>
      <w:tr w:rsidR="0014525F" w:rsidRPr="009B55E1" w14:paraId="505775E2"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D3A1E2"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Regression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F620DB"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Linear</w:t>
            </w:r>
          </w:p>
        </w:tc>
      </w:tr>
      <w:tr w:rsidR="0014525F" w:rsidRPr="009B55E1" w14:paraId="326DDB58"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52308C"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Method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D55B5"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Enter</w:t>
            </w:r>
          </w:p>
        </w:tc>
      </w:tr>
    </w:tbl>
    <w:p w14:paraId="3B848999"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6.6: Correlation Analysis</w:t>
      </w:r>
    </w:p>
    <w:p w14:paraId="669F891F" w14:textId="77777777" w:rsidR="0014525F" w:rsidRPr="009B55E1" w:rsidRDefault="0014525F" w:rsidP="0014525F">
      <w:pPr>
        <w:spacing w:after="12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Author, 2022</w:t>
      </w:r>
    </w:p>
    <w:p w14:paraId="115C629A"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According to the results depicted in Table 4.12, </w:t>
      </w:r>
      <w:r w:rsidRPr="009B55E1">
        <w:rPr>
          <w:rFonts w:ascii="Times New Roman" w:eastAsia="Times New Roman" w:hAnsi="Times New Roman" w:cs="Times New Roman"/>
          <w:b/>
          <w:bCs/>
          <w:color w:val="0D0D0D"/>
          <w:kern w:val="0"/>
          <w:sz w:val="24"/>
          <w:szCs w:val="24"/>
          <w14:ligatures w14:val="none"/>
        </w:rPr>
        <w:t>25.8% (R Square = 0.258)</w:t>
      </w:r>
      <w:r w:rsidRPr="009B55E1">
        <w:rPr>
          <w:rFonts w:ascii="Times New Roman" w:eastAsia="Times New Roman" w:hAnsi="Times New Roman" w:cs="Times New Roman"/>
          <w:color w:val="0D0D0D"/>
          <w:kern w:val="0"/>
          <w:sz w:val="24"/>
          <w:szCs w:val="24"/>
          <w14:ligatures w14:val="none"/>
        </w:rPr>
        <w:t xml:space="preserve"> of the variation of job performance could be significant (Sig. = 0.000, which is less than 0.05) explained by the independent construct in the research model, the flexible working arrangements [while other factors remain unchanged]. Further, as given in Table 6.7, the marginal contribution of Flexible working arrangement (0.473) in determining the effect on job performance is to be considered statistically significant (Sig. = 0.000) in the regression equation. </w:t>
      </w:r>
    </w:p>
    <w:tbl>
      <w:tblPr>
        <w:tblW w:w="0" w:type="auto"/>
        <w:tblCellMar>
          <w:top w:w="15" w:type="dxa"/>
          <w:left w:w="15" w:type="dxa"/>
          <w:bottom w:w="15" w:type="dxa"/>
          <w:right w:w="15" w:type="dxa"/>
        </w:tblCellMar>
        <w:tblLook w:val="04A0" w:firstRow="1" w:lastRow="0" w:firstColumn="1" w:lastColumn="0" w:noHBand="0" w:noVBand="1"/>
      </w:tblPr>
      <w:tblGrid>
        <w:gridCol w:w="460"/>
        <w:gridCol w:w="2631"/>
        <w:gridCol w:w="1055"/>
        <w:gridCol w:w="1401"/>
        <w:gridCol w:w="2223"/>
        <w:gridCol w:w="845"/>
        <w:gridCol w:w="735"/>
      </w:tblGrid>
      <w:tr w:rsidR="0014525F" w:rsidRPr="009B55E1" w14:paraId="1CAA4DBA" w14:textId="77777777" w:rsidTr="0014525F">
        <w:trPr>
          <w:trHeight w:val="518"/>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3F567C"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Model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E590CA"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Unstandardized Coefficients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F062A2"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Standardized Coefficients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4C51A"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0A77FF"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Sig.</w:t>
            </w:r>
          </w:p>
        </w:tc>
      </w:tr>
      <w:tr w:rsidR="0014525F" w:rsidRPr="009B55E1" w14:paraId="5409481B" w14:textId="77777777" w:rsidTr="0014525F">
        <w:trPr>
          <w:trHeight w:val="13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74951D"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894A62"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F76B11"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Std. Error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D3405E"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Beta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594425"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980BCB"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r>
      <w:tr w:rsidR="0014525F" w:rsidRPr="009B55E1" w14:paraId="262FA205" w14:textId="77777777" w:rsidTr="0014525F">
        <w:trPr>
          <w:trHeight w:val="12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201A17"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959583"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(Constant)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57C0F"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2.331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C54880"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.285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B234C"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0621C7"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8.174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AC335"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.000</w:t>
            </w:r>
          </w:p>
        </w:tc>
      </w:tr>
      <w:tr w:rsidR="0014525F" w:rsidRPr="009B55E1" w14:paraId="00174D6B" w14:textId="77777777" w:rsidTr="0014525F">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676486"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881FD3"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Flexible Working Arrangements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39D5DF"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.473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CE74FE"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.065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6B4231"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.508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D71D67"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7.218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FDCD2" w14:textId="77777777" w:rsidR="0014525F" w:rsidRPr="009B55E1" w:rsidRDefault="0014525F" w:rsidP="0014525F">
            <w:pPr>
              <w:spacing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.000</w:t>
            </w:r>
          </w:p>
        </w:tc>
      </w:tr>
    </w:tbl>
    <w:p w14:paraId="1901AF48"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a. Dependent Variable: Job Performance</w:t>
      </w:r>
    </w:p>
    <w:p w14:paraId="70AE137A"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Table 6.7  - </w:t>
      </w:r>
      <w:r w:rsidRPr="009B55E1">
        <w:rPr>
          <w:rFonts w:ascii="Times New Roman" w:eastAsia="Times New Roman" w:hAnsi="Times New Roman" w:cs="Times New Roman"/>
          <w:color w:val="0D0D0D"/>
          <w:kern w:val="0"/>
          <w14:ligatures w14:val="none"/>
        </w:rPr>
        <w:t>Coefficient results </w:t>
      </w:r>
    </w:p>
    <w:p w14:paraId="612E3143"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Analyzed data, 2022</w:t>
      </w:r>
    </w:p>
    <w:p w14:paraId="4424CE67"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Thus, according to the regression results, H1 is accepted statistically, claiming that there is a significant impact of flexible working arrangements and job performance. Accordingly, regression equation 4.1. It could be reported in both the intercept [C] and the marginal contribution [m] are statistically significant to be included in the equation.</w:t>
      </w:r>
    </w:p>
    <w:p w14:paraId="530F10F2" w14:textId="77777777" w:rsidR="0014525F" w:rsidRPr="009B55E1" w:rsidRDefault="0014525F" w:rsidP="0014525F">
      <w:pPr>
        <w:spacing w:after="20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Equation 6.1: Regression – Job Performance and Flexible Working Arrangements</w:t>
      </w:r>
    </w:p>
    <w:p w14:paraId="0409F15B" w14:textId="77777777" w:rsidR="0014525F" w:rsidRPr="009B55E1" w:rsidRDefault="0014525F" w:rsidP="0014525F">
      <w:pPr>
        <w:spacing w:before="180" w:after="180" w:line="240" w:lineRule="auto"/>
        <w:ind w:left="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Y = mX + C</w:t>
      </w:r>
    </w:p>
    <w:p w14:paraId="0C7CD095" w14:textId="77777777" w:rsidR="0014525F" w:rsidRPr="009B55E1" w:rsidRDefault="0014525F" w:rsidP="0014525F">
      <w:pPr>
        <w:spacing w:before="180" w:after="180" w:line="240" w:lineRule="auto"/>
        <w:ind w:left="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Job Performance = 0.473(Flexible Working Arrangements) + 2.331</w:t>
      </w:r>
    </w:p>
    <w:p w14:paraId="2B5A912A"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Simple linear regression analysis</w:t>
      </w:r>
      <w:r w:rsidRPr="009B55E1">
        <w:rPr>
          <w:rFonts w:ascii="Times New Roman" w:eastAsia="Times New Roman" w:hAnsi="Times New Roman" w:cs="Times New Roman"/>
          <w:color w:val="0D0D0D"/>
          <w:kern w:val="0"/>
          <w:sz w:val="24"/>
          <w:szCs w:val="24"/>
          <w14:ligatures w14:val="none"/>
        </w:rPr>
        <w:t xml:space="preserve"> was done to test the hypotheses (H2), and the test results are presented in Table 6.8.</w:t>
      </w:r>
    </w:p>
    <w:tbl>
      <w:tblPr>
        <w:tblW w:w="0" w:type="auto"/>
        <w:tblCellMar>
          <w:top w:w="15" w:type="dxa"/>
          <w:left w:w="15" w:type="dxa"/>
          <w:bottom w:w="15" w:type="dxa"/>
          <w:right w:w="15" w:type="dxa"/>
        </w:tblCellMar>
        <w:tblLook w:val="04A0" w:firstRow="1" w:lastRow="0" w:firstColumn="1" w:lastColumn="0" w:noHBand="0" w:noVBand="1"/>
      </w:tblPr>
      <w:tblGrid>
        <w:gridCol w:w="2044"/>
        <w:gridCol w:w="1010"/>
      </w:tblGrid>
      <w:tr w:rsidR="0014525F" w:rsidRPr="009B55E1" w14:paraId="12815831"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7FB21A"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E071FA"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0.512</w:t>
            </w:r>
            <w:r w:rsidRPr="009B55E1">
              <w:rPr>
                <w:rFonts w:ascii="Times New Roman" w:eastAsia="Times New Roman" w:hAnsi="Times New Roman" w:cs="Times New Roman"/>
                <w:color w:val="0D0D0D"/>
                <w:kern w:val="0"/>
                <w:sz w:val="14"/>
                <w:szCs w:val="14"/>
                <w:vertAlign w:val="superscript"/>
                <w14:ligatures w14:val="none"/>
              </w:rPr>
              <w:t>**</w:t>
            </w:r>
          </w:p>
        </w:tc>
      </w:tr>
      <w:tr w:rsidR="0014525F" w:rsidRPr="009B55E1" w14:paraId="71683919"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211783"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 Square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FA98D"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0.263</w:t>
            </w:r>
          </w:p>
        </w:tc>
      </w:tr>
      <w:tr w:rsidR="0014525F" w:rsidRPr="009B55E1" w14:paraId="52767237"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635ABC"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Adjusted R Square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CB270"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0.258</w:t>
            </w:r>
          </w:p>
        </w:tc>
      </w:tr>
      <w:tr w:rsidR="0014525F" w:rsidRPr="009B55E1" w14:paraId="1D099C03"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0887D1"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Standard Error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4F1C9D"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0.48051</w:t>
            </w:r>
          </w:p>
        </w:tc>
      </w:tr>
      <w:tr w:rsidR="0014525F" w:rsidRPr="009B55E1" w14:paraId="144344F0"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B2E4ED"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Observations (N)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0516AA"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r>
      <w:tr w:rsidR="0014525F" w:rsidRPr="009B55E1" w14:paraId="12F76953"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B8621B"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8AB7C"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53.418</w:t>
            </w:r>
          </w:p>
        </w:tc>
      </w:tr>
      <w:tr w:rsidR="0014525F" w:rsidRPr="009B55E1" w14:paraId="687C7615"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904E40"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Sig.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16B077"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0.000</w:t>
            </w:r>
          </w:p>
        </w:tc>
      </w:tr>
      <w:tr w:rsidR="0014525F" w:rsidRPr="009B55E1" w14:paraId="24A9080A"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CAEDF5"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Regression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1779D0"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Linear</w:t>
            </w:r>
          </w:p>
        </w:tc>
      </w:tr>
      <w:tr w:rsidR="0014525F" w:rsidRPr="009B55E1" w14:paraId="20409C85"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A63B8E"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Method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77AD9"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Enter</w:t>
            </w:r>
          </w:p>
        </w:tc>
      </w:tr>
    </w:tbl>
    <w:p w14:paraId="69C14AF1"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6.8: Correlation Analysis</w:t>
      </w:r>
    </w:p>
    <w:p w14:paraId="3764FB55" w14:textId="77777777" w:rsidR="0014525F" w:rsidRPr="009B55E1" w:rsidRDefault="0014525F" w:rsidP="0014525F">
      <w:pPr>
        <w:spacing w:after="12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Author, 2022</w:t>
      </w:r>
    </w:p>
    <w:p w14:paraId="380AC86B"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According to the results depicted in Table 6.8, </w:t>
      </w:r>
      <w:r w:rsidRPr="009B55E1">
        <w:rPr>
          <w:rFonts w:ascii="Times New Roman" w:eastAsia="Times New Roman" w:hAnsi="Times New Roman" w:cs="Times New Roman"/>
          <w:b/>
          <w:bCs/>
          <w:color w:val="0D0D0D"/>
          <w:kern w:val="0"/>
          <w:sz w:val="24"/>
          <w:szCs w:val="24"/>
          <w14:ligatures w14:val="none"/>
        </w:rPr>
        <w:t>26.3% (R Square = 0.263)</w:t>
      </w:r>
      <w:r w:rsidRPr="009B55E1">
        <w:rPr>
          <w:rFonts w:ascii="Times New Roman" w:eastAsia="Times New Roman" w:hAnsi="Times New Roman" w:cs="Times New Roman"/>
          <w:color w:val="0D0D0D"/>
          <w:kern w:val="0"/>
          <w:sz w:val="24"/>
          <w:szCs w:val="24"/>
          <w14:ligatures w14:val="none"/>
        </w:rPr>
        <w:t xml:space="preserve"> of the variation of supervisor support could be significant (Sig. = 0.000, which is less than 0.05) explained by the independent construct in the research model, the flexible working arrangements [while other factors remain unchanged]. Further, as given in Table 6.9, the marginal contribution of flexible working arrangements (0.913) in determining the effect on supervisor support is to be considered statistically significant (Sig. = 0.000) in the regression equation. </w:t>
      </w:r>
    </w:p>
    <w:tbl>
      <w:tblPr>
        <w:tblW w:w="0" w:type="auto"/>
        <w:tblCellMar>
          <w:top w:w="15" w:type="dxa"/>
          <w:left w:w="15" w:type="dxa"/>
          <w:bottom w:w="15" w:type="dxa"/>
          <w:right w:w="15" w:type="dxa"/>
        </w:tblCellMar>
        <w:tblLook w:val="04A0" w:firstRow="1" w:lastRow="0" w:firstColumn="1" w:lastColumn="0" w:noHBand="0" w:noVBand="1"/>
      </w:tblPr>
      <w:tblGrid>
        <w:gridCol w:w="271"/>
        <w:gridCol w:w="2824"/>
        <w:gridCol w:w="1024"/>
        <w:gridCol w:w="1600"/>
        <w:gridCol w:w="2371"/>
        <w:gridCol w:w="690"/>
        <w:gridCol w:w="570"/>
      </w:tblGrid>
      <w:tr w:rsidR="0014525F" w:rsidRPr="009B55E1" w14:paraId="0D08DCEE" w14:textId="77777777" w:rsidTr="0014525F">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770DD"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Model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1866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Unstandardized Coefficients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E1F7E"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Standardized Coefficients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B0B33"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988FA"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Sig.</w:t>
            </w:r>
          </w:p>
        </w:tc>
      </w:tr>
      <w:tr w:rsidR="0014525F" w:rsidRPr="009B55E1" w14:paraId="66DB2934" w14:textId="77777777" w:rsidTr="0014525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8103E8D"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C6185"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5EAEF"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Std. Error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28E7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Beta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E05B8D"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24EE6A"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r>
      <w:tr w:rsidR="0014525F" w:rsidRPr="009B55E1" w14:paraId="6CA05B25" w14:textId="77777777" w:rsidTr="0014525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8A1C9"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3531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7869A"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2.165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3A0D7"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.544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E46F6"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52E59"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3.984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FE426"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w:t>
            </w:r>
          </w:p>
        </w:tc>
      </w:tr>
      <w:tr w:rsidR="0014525F" w:rsidRPr="009B55E1" w14:paraId="0B5AC7C9" w14:textId="77777777" w:rsidTr="0014525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D5965F"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6A523"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Flexible Working arrangements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9F567"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.913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8210B"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89EC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014D4"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7.309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BEF5D"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w:t>
            </w:r>
          </w:p>
        </w:tc>
      </w:tr>
      <w:tr w:rsidR="0014525F" w:rsidRPr="009B55E1" w14:paraId="3F6CC764" w14:textId="77777777" w:rsidTr="0014525F">
        <w:tc>
          <w:tcPr>
            <w:tcW w:w="0" w:type="auto"/>
            <w:gridSpan w:val="7"/>
            <w:tcBorders>
              <w:top w:val="single" w:sz="4" w:space="0" w:color="000000"/>
            </w:tcBorders>
            <w:shd w:val="clear" w:color="auto" w:fill="FFFFFF"/>
            <w:hideMark/>
          </w:tcPr>
          <w:p w14:paraId="34AF2D62" w14:textId="77777777" w:rsidR="0014525F" w:rsidRPr="009B55E1" w:rsidRDefault="0014525F" w:rsidP="0014525F">
            <w:pPr>
              <w:spacing w:before="180" w:after="18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a. Dependent Variable: Supervisor Support</w:t>
            </w:r>
          </w:p>
        </w:tc>
      </w:tr>
    </w:tbl>
    <w:p w14:paraId="4B2A2969"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6.9: Coefficient Results</w:t>
      </w:r>
    </w:p>
    <w:p w14:paraId="2B837212"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14:ligatures w14:val="none"/>
        </w:rPr>
        <w:t>Source: Analyzed data, 2022</w:t>
      </w:r>
    </w:p>
    <w:p w14:paraId="6CBBD69B"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Thus, according to the regression results, H2 is accepted statistically, claiming that there is a significant impact of flexible working arrangements on supervisor support. Accordingly, regression equation 6.3 could be reported in which both the intercept [C] and the marginal contribution [m] are statistically significant to be included in the equation.</w:t>
      </w:r>
    </w:p>
    <w:p w14:paraId="7D24EFBE"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Equation 6.3: Regression – Supervisor Support and Flexible Working Arrangements</w:t>
      </w:r>
    </w:p>
    <w:p w14:paraId="0D0E3A8C" w14:textId="77777777" w:rsidR="0014525F" w:rsidRPr="009B55E1" w:rsidRDefault="0014525F" w:rsidP="0014525F">
      <w:pPr>
        <w:spacing w:before="180" w:after="180" w:line="240" w:lineRule="auto"/>
        <w:ind w:left="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Y = mX + C</w:t>
      </w:r>
    </w:p>
    <w:p w14:paraId="75E8BD56" w14:textId="77777777" w:rsidR="0014525F" w:rsidRPr="009B55E1" w:rsidRDefault="0014525F" w:rsidP="0014525F">
      <w:pPr>
        <w:spacing w:before="180" w:after="180" w:line="240" w:lineRule="auto"/>
        <w:ind w:left="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 = 0.913 (Flexible working arrangements) + 2.165</w:t>
      </w:r>
    </w:p>
    <w:p w14:paraId="7CB47A15"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Simple linear regression analysis</w:t>
      </w:r>
      <w:r w:rsidRPr="009B55E1">
        <w:rPr>
          <w:rFonts w:ascii="Times New Roman" w:eastAsia="Times New Roman" w:hAnsi="Times New Roman" w:cs="Times New Roman"/>
          <w:color w:val="0D0D0D"/>
          <w:kern w:val="0"/>
          <w:sz w:val="24"/>
          <w:szCs w:val="24"/>
          <w14:ligatures w14:val="none"/>
        </w:rPr>
        <w:t xml:space="preserve"> was done to test the hypotheses (H3), and the test results are presented in Table 6.10.</w:t>
      </w:r>
    </w:p>
    <w:tbl>
      <w:tblPr>
        <w:tblW w:w="0" w:type="auto"/>
        <w:tblCellMar>
          <w:top w:w="15" w:type="dxa"/>
          <w:left w:w="15" w:type="dxa"/>
          <w:bottom w:w="15" w:type="dxa"/>
          <w:right w:w="15" w:type="dxa"/>
        </w:tblCellMar>
        <w:tblLook w:val="04A0" w:firstRow="1" w:lastRow="0" w:firstColumn="1" w:lastColumn="0" w:noHBand="0" w:noVBand="1"/>
      </w:tblPr>
      <w:tblGrid>
        <w:gridCol w:w="2044"/>
        <w:gridCol w:w="1010"/>
      </w:tblGrid>
      <w:tr w:rsidR="0014525F" w:rsidRPr="009B55E1" w14:paraId="21E9FBCE"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BC82EC"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764FD"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0.312</w:t>
            </w:r>
            <w:r w:rsidRPr="009B55E1">
              <w:rPr>
                <w:rFonts w:ascii="Times New Roman" w:eastAsia="Times New Roman" w:hAnsi="Times New Roman" w:cs="Times New Roman"/>
                <w:color w:val="0D0D0D"/>
                <w:kern w:val="0"/>
                <w:sz w:val="14"/>
                <w:szCs w:val="14"/>
                <w:vertAlign w:val="superscript"/>
                <w14:ligatures w14:val="none"/>
              </w:rPr>
              <w:t>**</w:t>
            </w:r>
          </w:p>
        </w:tc>
      </w:tr>
      <w:tr w:rsidR="0014525F" w:rsidRPr="009B55E1" w14:paraId="275CD6B8"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6DC2AA"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 Square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D1A969"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0.097</w:t>
            </w:r>
          </w:p>
        </w:tc>
      </w:tr>
      <w:tr w:rsidR="0014525F" w:rsidRPr="009B55E1" w14:paraId="307F6062"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A625D0"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Adjusted R Square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575A8"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0.091</w:t>
            </w:r>
          </w:p>
        </w:tc>
      </w:tr>
      <w:tr w:rsidR="0014525F" w:rsidRPr="009B55E1" w14:paraId="1185001A" w14:textId="77777777" w:rsidTr="001452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A16BD7"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Standard Error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B2E196"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0.27801</w:t>
            </w:r>
          </w:p>
        </w:tc>
      </w:tr>
      <w:tr w:rsidR="0014525F" w:rsidRPr="009B55E1" w14:paraId="71CFEB9F"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61994C"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Observations (N)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2C6C2"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152</w:t>
            </w:r>
          </w:p>
        </w:tc>
      </w:tr>
      <w:tr w:rsidR="0014525F" w:rsidRPr="009B55E1" w14:paraId="286E05E5"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8F2939"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2D504B"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16.155</w:t>
            </w:r>
          </w:p>
        </w:tc>
      </w:tr>
      <w:tr w:rsidR="0014525F" w:rsidRPr="009B55E1" w14:paraId="38F06534"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E4E1F5"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Sig.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BD3D96"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0.000</w:t>
            </w:r>
          </w:p>
        </w:tc>
      </w:tr>
      <w:tr w:rsidR="0014525F" w:rsidRPr="009B55E1" w14:paraId="77DC350B"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676131"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Regression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884D2"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Linear</w:t>
            </w:r>
          </w:p>
        </w:tc>
      </w:tr>
      <w:tr w:rsidR="0014525F" w:rsidRPr="009B55E1" w14:paraId="2D85B3C2" w14:textId="77777777" w:rsidTr="0014525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EBCF25"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Method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76AADD" w14:textId="77777777" w:rsidR="0014525F" w:rsidRPr="009B55E1" w:rsidRDefault="0014525F" w:rsidP="0014525F">
            <w:pPr>
              <w:spacing w:after="0" w:line="240" w:lineRule="auto"/>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Enter</w:t>
            </w:r>
          </w:p>
        </w:tc>
      </w:tr>
    </w:tbl>
    <w:p w14:paraId="7D4DDA49"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6.10: Regression Statistics </w:t>
      </w:r>
    </w:p>
    <w:p w14:paraId="2EBC274B" w14:textId="77777777" w:rsidR="0014525F" w:rsidRPr="009B55E1" w:rsidRDefault="0014525F" w:rsidP="0014525F">
      <w:pPr>
        <w:spacing w:after="12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Author, 2022</w:t>
      </w:r>
    </w:p>
    <w:p w14:paraId="033C3CFE"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According to the results depicted in Table 6.10, 9.7</w:t>
      </w:r>
      <w:r w:rsidRPr="009B55E1">
        <w:rPr>
          <w:rFonts w:ascii="Times New Roman" w:eastAsia="Times New Roman" w:hAnsi="Times New Roman" w:cs="Times New Roman"/>
          <w:b/>
          <w:bCs/>
          <w:color w:val="0D0D0D"/>
          <w:kern w:val="0"/>
          <w:sz w:val="24"/>
          <w:szCs w:val="24"/>
          <w14:ligatures w14:val="none"/>
        </w:rPr>
        <w:t>% (R Square = 0.097)</w:t>
      </w:r>
      <w:r w:rsidRPr="009B55E1">
        <w:rPr>
          <w:rFonts w:ascii="Times New Roman" w:eastAsia="Times New Roman" w:hAnsi="Times New Roman" w:cs="Times New Roman"/>
          <w:color w:val="0D0D0D"/>
          <w:kern w:val="0"/>
          <w:sz w:val="24"/>
          <w:szCs w:val="24"/>
          <w14:ligatures w14:val="none"/>
        </w:rPr>
        <w:t xml:space="preserve"> of the variation of job performance could be significant (Sig. = 0.000, which is less than 0.05) explained by the independent construct in the research model, the supervisor support [while other factors remain unchanged]. Further, as given in Table 6.10, the marginal contribution of supervisor support (0.163) in determining the effect on job performance is considered statistically significant (Sig. = 0.000) in the regression equation. </w:t>
      </w:r>
    </w:p>
    <w:tbl>
      <w:tblPr>
        <w:tblW w:w="0" w:type="auto"/>
        <w:tblCellMar>
          <w:top w:w="15" w:type="dxa"/>
          <w:left w:w="15" w:type="dxa"/>
          <w:bottom w:w="15" w:type="dxa"/>
          <w:right w:w="15" w:type="dxa"/>
        </w:tblCellMar>
        <w:tblLook w:val="04A0" w:firstRow="1" w:lastRow="0" w:firstColumn="1" w:lastColumn="0" w:noHBand="0" w:noVBand="1"/>
      </w:tblPr>
      <w:tblGrid>
        <w:gridCol w:w="270"/>
        <w:gridCol w:w="2010"/>
        <w:gridCol w:w="1116"/>
        <w:gridCol w:w="1774"/>
        <w:gridCol w:w="2636"/>
        <w:gridCol w:w="810"/>
        <w:gridCol w:w="570"/>
      </w:tblGrid>
      <w:tr w:rsidR="0014525F" w:rsidRPr="009B55E1" w14:paraId="12D68025" w14:textId="77777777" w:rsidTr="0014525F">
        <w:trPr>
          <w:trHeight w:val="5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CA075" w14:textId="77777777" w:rsidR="0014525F" w:rsidRPr="009B55E1" w:rsidRDefault="0014525F" w:rsidP="0014525F">
            <w:pPr>
              <w:spacing w:before="180" w:after="18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Model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48D95" w14:textId="77777777" w:rsidR="0014525F" w:rsidRPr="009B55E1" w:rsidRDefault="0014525F" w:rsidP="0014525F">
            <w:pPr>
              <w:spacing w:before="180" w:after="18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Unstandardized Coefficients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87F3F" w14:textId="77777777" w:rsidR="0014525F" w:rsidRPr="009B55E1" w:rsidRDefault="0014525F" w:rsidP="0014525F">
            <w:pPr>
              <w:spacing w:before="180" w:after="18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Standardized Coefficients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65FDE" w14:textId="77777777" w:rsidR="0014525F" w:rsidRPr="009B55E1" w:rsidRDefault="0014525F" w:rsidP="0014525F">
            <w:pPr>
              <w:spacing w:before="180" w:after="18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8822B" w14:textId="77777777" w:rsidR="0014525F" w:rsidRPr="009B55E1" w:rsidRDefault="0014525F" w:rsidP="0014525F">
            <w:pPr>
              <w:spacing w:before="180" w:after="18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Sig.</w:t>
            </w:r>
          </w:p>
        </w:tc>
      </w:tr>
      <w:tr w:rsidR="0014525F" w:rsidRPr="009B55E1" w14:paraId="6862747D" w14:textId="77777777" w:rsidTr="0014525F">
        <w:trPr>
          <w:trHeight w:val="30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FEBAB9"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E1649"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9C882"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Std. Error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E02D5"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Beta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CF9CE3"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C2A5E2"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r>
      <w:tr w:rsidR="0014525F" w:rsidRPr="009B55E1" w14:paraId="22B368B8" w14:textId="77777777" w:rsidTr="0014525F">
        <w:trPr>
          <w:trHeight w:val="2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BD1C1"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A93A2"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E825E"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3.385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C4C2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265B0"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3CB88"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13.561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3FBE6"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w:t>
            </w:r>
          </w:p>
        </w:tc>
      </w:tr>
      <w:tr w:rsidR="0014525F" w:rsidRPr="009B55E1" w14:paraId="00B513D6" w14:textId="77777777" w:rsidTr="0014525F">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51D3B"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F37BA"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Supervisor Support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9A580"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.163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EEB8E"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F6812"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8714D"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4.019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F6CFD" w14:textId="77777777" w:rsidR="0014525F" w:rsidRPr="009B55E1" w:rsidRDefault="0014525F" w:rsidP="0014525F">
            <w:pPr>
              <w:spacing w:after="0" w:line="240" w:lineRule="auto"/>
              <w:ind w:left="60" w:right="60"/>
              <w:jc w:val="center"/>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.000</w:t>
            </w:r>
          </w:p>
        </w:tc>
      </w:tr>
      <w:tr w:rsidR="0014525F" w:rsidRPr="009B55E1" w14:paraId="06B8F554" w14:textId="77777777" w:rsidTr="0014525F">
        <w:trPr>
          <w:trHeight w:val="280"/>
        </w:trPr>
        <w:tc>
          <w:tcPr>
            <w:tcW w:w="0" w:type="auto"/>
            <w:gridSpan w:val="7"/>
            <w:tcBorders>
              <w:top w:val="single" w:sz="4" w:space="0" w:color="000000"/>
            </w:tcBorders>
            <w:shd w:val="clear" w:color="auto" w:fill="FFFFFF"/>
            <w:hideMark/>
          </w:tcPr>
          <w:p w14:paraId="3DC697C3" w14:textId="77777777" w:rsidR="0014525F" w:rsidRPr="009B55E1" w:rsidRDefault="0014525F" w:rsidP="0014525F">
            <w:pPr>
              <w:spacing w:after="0" w:line="240" w:lineRule="auto"/>
              <w:ind w:left="60" w:right="60"/>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14:ligatures w14:val="none"/>
              </w:rPr>
              <w:t>a. Dependent Variable: Job Performance</w:t>
            </w:r>
          </w:p>
        </w:tc>
      </w:tr>
    </w:tbl>
    <w:p w14:paraId="00A83C29" w14:textId="77777777" w:rsidR="0014525F" w:rsidRPr="009B55E1" w:rsidRDefault="0014525F" w:rsidP="0014525F">
      <w:pPr>
        <w:spacing w:before="180" w:after="18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Table 6.10: Coefficient result </w:t>
      </w:r>
    </w:p>
    <w:p w14:paraId="51189D8D"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Analyzed data, 2022</w:t>
      </w:r>
    </w:p>
    <w:p w14:paraId="38610DF4"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Thus, according to the regression results, H3 is accepted statistically, claiming that there is a significant impact of the Supervisor's Support on Job Performance. Accordingly, regression equation 6.4. It could be reported in both the intercept [C] and the marginal contribution [m] are statistically significant to be included in the equation.</w:t>
      </w:r>
    </w:p>
    <w:p w14:paraId="7E6125E0" w14:textId="77777777" w:rsidR="0014525F" w:rsidRPr="009B55E1" w:rsidRDefault="0014525F" w:rsidP="0014525F">
      <w:pPr>
        <w:spacing w:after="20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Equation 6.4: Regression – Job Performance and Supervisor Support</w:t>
      </w:r>
    </w:p>
    <w:p w14:paraId="6FF6F337" w14:textId="77777777" w:rsidR="0014525F" w:rsidRPr="009B55E1" w:rsidRDefault="0014525F" w:rsidP="0014525F">
      <w:pPr>
        <w:spacing w:after="0" w:line="240" w:lineRule="auto"/>
        <w:ind w:left="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Y = mX + C</w:t>
      </w:r>
    </w:p>
    <w:p w14:paraId="6FDD7419" w14:textId="77777777" w:rsidR="0014525F" w:rsidRPr="009B55E1" w:rsidRDefault="0014525F" w:rsidP="0014525F">
      <w:pPr>
        <w:spacing w:after="0" w:line="240" w:lineRule="auto"/>
        <w:ind w:left="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Job Performance = 0.163(Supervisor Support) + 3.385</w:t>
      </w:r>
    </w:p>
    <w:p w14:paraId="1DBBCB4F" w14:textId="77777777" w:rsidR="0014525F" w:rsidRPr="009B55E1" w:rsidRDefault="0014525F" w:rsidP="0014525F">
      <w:pPr>
        <w:numPr>
          <w:ilvl w:val="0"/>
          <w:numId w:val="7"/>
        </w:numPr>
        <w:spacing w:before="40" w:after="0" w:line="240" w:lineRule="auto"/>
        <w:ind w:left="360"/>
        <w:textAlignment w:val="baseline"/>
        <w:outlineLvl w:val="1"/>
        <w:rPr>
          <w:rFonts w:ascii="Times New Roman" w:eastAsia="Times New Roman" w:hAnsi="Times New Roman" w:cs="Times New Roman"/>
          <w:b/>
          <w:bCs/>
          <w:color w:val="0D0D0D"/>
          <w:kern w:val="0"/>
          <w:sz w:val="36"/>
          <w:szCs w:val="36"/>
          <w14:ligatures w14:val="none"/>
        </w:rPr>
      </w:pPr>
      <w:r w:rsidRPr="009B55E1">
        <w:rPr>
          <w:rFonts w:ascii="Times New Roman" w:eastAsia="Times New Roman" w:hAnsi="Times New Roman" w:cs="Times New Roman"/>
          <w:b/>
          <w:bCs/>
          <w:color w:val="0D0D0D"/>
          <w:kern w:val="0"/>
          <w:sz w:val="24"/>
          <w:szCs w:val="24"/>
          <w14:ligatures w14:val="none"/>
        </w:rPr>
        <w:t>Mediator Analysis</w:t>
      </w:r>
    </w:p>
    <w:p w14:paraId="487362A6"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p w14:paraId="0D9C690D"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An online Sobel calculator was used to test the mediation effect of employee engagement. Results are given in Figure 6.1.</w:t>
      </w:r>
    </w:p>
    <w:p w14:paraId="4476DD08" w14:textId="5B5C986C"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kern w:val="0"/>
          <w:sz w:val="24"/>
          <w:szCs w:val="24"/>
          <w14:ligatures w14:val="none"/>
        </w:rPr>
        <w:lastRenderedPageBreak/>
        <w:br/>
      </w:r>
      <w:r w:rsidRPr="009B55E1">
        <w:rPr>
          <w:rFonts w:ascii="Times New Roman" w:eastAsia="Times New Roman" w:hAnsi="Times New Roman" w:cs="Times New Roman"/>
          <w:noProof/>
          <w:kern w:val="0"/>
          <w:sz w:val="24"/>
          <w:szCs w:val="24"/>
          <w:bdr w:val="none" w:sz="0" w:space="0" w:color="auto" w:frame="1"/>
          <w14:ligatures w14:val="none"/>
        </w:rPr>
        <w:drawing>
          <wp:inline distT="0" distB="0" distL="0" distR="0" wp14:anchorId="6F70C124" wp14:editId="7E31E64A">
            <wp:extent cx="5943600" cy="1372235"/>
            <wp:effectExtent l="0" t="0" r="0" b="0"/>
            <wp:docPr id="97608795" name="Picture 1" descr="A screenshot of a t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tes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72235"/>
                    </a:xfrm>
                    <a:prstGeom prst="rect">
                      <a:avLst/>
                    </a:prstGeom>
                    <a:noFill/>
                    <a:ln>
                      <a:noFill/>
                    </a:ln>
                  </pic:spPr>
                </pic:pic>
              </a:graphicData>
            </a:graphic>
          </wp:inline>
        </w:drawing>
      </w:r>
    </w:p>
    <w:p w14:paraId="1F0A566C"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ab/>
      </w:r>
    </w:p>
    <w:p w14:paraId="6AA230E4" w14:textId="77777777" w:rsidR="0014525F" w:rsidRPr="009B55E1" w:rsidRDefault="0014525F" w:rsidP="0014525F">
      <w:pPr>
        <w:spacing w:after="24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kern w:val="0"/>
          <w:sz w:val="24"/>
          <w:szCs w:val="24"/>
          <w14:ligatures w14:val="none"/>
        </w:rPr>
        <w:br/>
      </w:r>
    </w:p>
    <w:p w14:paraId="6B3A9BDA" w14:textId="77777777" w:rsidR="0014525F" w:rsidRPr="009B55E1" w:rsidRDefault="0014525F" w:rsidP="0014525F">
      <w:pPr>
        <w:spacing w:after="200"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Figure 6.1: Sobel Test Results</w:t>
      </w:r>
    </w:p>
    <w:p w14:paraId="4279F228" w14:textId="77777777" w:rsidR="0014525F" w:rsidRPr="009B55E1" w:rsidRDefault="0014525F" w:rsidP="0014525F">
      <w:pPr>
        <w:spacing w:line="240" w:lineRule="auto"/>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D0D0D"/>
          <w:kern w:val="0"/>
          <w:sz w:val="24"/>
          <w:szCs w:val="24"/>
          <w14:ligatures w14:val="none"/>
        </w:rPr>
        <w:t>Source: Online Sobel Calculator, 2022</w:t>
      </w:r>
    </w:p>
    <w:p w14:paraId="5B4BBB07" w14:textId="77777777" w:rsidR="0014525F" w:rsidRPr="009B55E1" w:rsidRDefault="0014525F" w:rsidP="0014525F">
      <w:pPr>
        <w:spacing w:after="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As the p-value of the Sobel test statistic is not </w:t>
      </w:r>
      <w:r w:rsidRPr="009B55E1">
        <w:rPr>
          <w:rFonts w:ascii="Times New Roman" w:eastAsia="Times New Roman" w:hAnsi="Times New Roman" w:cs="Times New Roman"/>
          <w:b/>
          <w:bCs/>
          <w:i/>
          <w:iCs/>
          <w:color w:val="0D0D0D"/>
          <w:kern w:val="0"/>
          <w:sz w:val="24"/>
          <w:szCs w:val="24"/>
          <w14:ligatures w14:val="none"/>
        </w:rPr>
        <w:t>less than 0.05</w:t>
      </w:r>
      <w:r w:rsidRPr="009B55E1">
        <w:rPr>
          <w:rFonts w:ascii="Times New Roman" w:eastAsia="Times New Roman" w:hAnsi="Times New Roman" w:cs="Times New Roman"/>
          <w:color w:val="0D0D0D"/>
          <w:kern w:val="0"/>
          <w:sz w:val="24"/>
          <w:szCs w:val="24"/>
          <w14:ligatures w14:val="none"/>
        </w:rPr>
        <w:t xml:space="preserve">, the Sobel test statistic is statistically not accepted. Accordingly, supervisor support has not depicted a significant mediation impact. Further, as only the </w:t>
      </w:r>
      <w:r w:rsidRPr="009B55E1">
        <w:rPr>
          <w:rFonts w:ascii="Times New Roman" w:eastAsia="Times New Roman" w:hAnsi="Times New Roman" w:cs="Times New Roman"/>
          <w:b/>
          <w:bCs/>
          <w:i/>
          <w:iCs/>
          <w:color w:val="0D0D0D"/>
          <w:kern w:val="0"/>
          <w:sz w:val="24"/>
          <w:szCs w:val="24"/>
          <w14:ligatures w14:val="none"/>
        </w:rPr>
        <w:t>direct path of the IV – DV relationship are significant and the indirect path of the IV – DV relationship is not significant</w:t>
      </w:r>
      <w:r w:rsidRPr="009B55E1">
        <w:rPr>
          <w:rFonts w:ascii="Times New Roman" w:eastAsia="Times New Roman" w:hAnsi="Times New Roman" w:cs="Times New Roman"/>
          <w:color w:val="0D0D0D"/>
          <w:kern w:val="0"/>
          <w:sz w:val="24"/>
          <w:szCs w:val="24"/>
          <w14:ligatures w14:val="none"/>
        </w:rPr>
        <w:t xml:space="preserve">, supervisor support could not be considered a </w:t>
      </w:r>
      <w:r w:rsidRPr="009B55E1">
        <w:rPr>
          <w:rFonts w:ascii="Times New Roman" w:eastAsia="Times New Roman" w:hAnsi="Times New Roman" w:cs="Times New Roman"/>
          <w:b/>
          <w:bCs/>
          <w:i/>
          <w:iCs/>
          <w:color w:val="0D0D0D"/>
          <w:kern w:val="0"/>
          <w:sz w:val="24"/>
          <w:szCs w:val="24"/>
          <w14:ligatures w14:val="none"/>
        </w:rPr>
        <w:t>partial mediator full mediator.</w:t>
      </w:r>
      <w:r w:rsidRPr="009B55E1">
        <w:rPr>
          <w:rFonts w:ascii="Times New Roman" w:eastAsia="Times New Roman" w:hAnsi="Times New Roman" w:cs="Times New Roman"/>
          <w:color w:val="0D0D0D"/>
          <w:kern w:val="0"/>
          <w:sz w:val="24"/>
          <w:szCs w:val="24"/>
          <w14:ligatures w14:val="none"/>
        </w:rPr>
        <w:t xml:space="preserve"> It could not be a mediator because the P value is statistically unaccepted.  Thus, according to the Sobel test result, H4 is not accepted statistically, claiming that no significant impact of the S</w:t>
      </w:r>
      <w:r w:rsidRPr="009B55E1">
        <w:rPr>
          <w:rFonts w:ascii="Times New Roman" w:eastAsia="Times New Roman" w:hAnsi="Times New Roman" w:cs="Times New Roman"/>
          <w:color w:val="0D0D0D"/>
          <w:kern w:val="0"/>
          <w:sz w:val="24"/>
          <w:szCs w:val="24"/>
          <w:shd w:val="clear" w:color="auto" w:fill="FFFFFF"/>
          <w14:ligatures w14:val="none"/>
        </w:rPr>
        <w:t>upervisors' support mediates in the relationship between FWAs and Job Performance</w:t>
      </w:r>
      <w:r w:rsidRPr="009B55E1">
        <w:rPr>
          <w:rFonts w:ascii="Times New Roman" w:eastAsia="Times New Roman" w:hAnsi="Times New Roman" w:cs="Times New Roman"/>
          <w:color w:val="0D0D0D"/>
          <w:kern w:val="0"/>
          <w:sz w:val="24"/>
          <w:szCs w:val="24"/>
          <w14:ligatures w14:val="none"/>
        </w:rPr>
        <w:t>. Accordingly, specific objective III is not achieved.</w:t>
      </w:r>
    </w:p>
    <w:p w14:paraId="0352D4DD" w14:textId="77777777" w:rsidR="0014525F" w:rsidRPr="009B55E1" w:rsidRDefault="0014525F" w:rsidP="0014525F">
      <w:pPr>
        <w:numPr>
          <w:ilvl w:val="0"/>
          <w:numId w:val="8"/>
        </w:numPr>
        <w:spacing w:before="180" w:after="180" w:line="240" w:lineRule="auto"/>
        <w:textAlignment w:val="baseline"/>
        <w:rPr>
          <w:rFonts w:ascii="Times New Roman" w:eastAsia="Times New Roman" w:hAnsi="Times New Roman" w:cs="Times New Roman"/>
          <w:b/>
          <w:bCs/>
          <w:color w:val="0D0D0D"/>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Discussion </w:t>
      </w:r>
    </w:p>
    <w:p w14:paraId="1BBCC32E"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The main problem of the research study is "What is the impact of flexible work arrangement on job performance in the Mediating Role of Supervisor Support?" Based on the theoretical information, the conceptual framework is developed to test the relationship between flexible working arrangements, job performance, and supervisor support to discover the impact of flexible working arrangements on job performance. Therefore, the following results could be explained.</w:t>
      </w:r>
    </w:p>
    <w:p w14:paraId="33988B97"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In this study, the sample consisted of executive &amp; above carders only. Thus, all the respondents were executive &amp; above carder. The majority of respondents were 36 - 45 years old, which is 30%. Out of 160 respondents, the majority are male employees, which is 62%. Further, the highest % of respondents represent the permanent carder in terms of employee ant, which is 96%.  </w:t>
      </w:r>
    </w:p>
    <w:p w14:paraId="7E2FDC18"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SPSS (Statistical Package for Social Science) was used to analyze the data gathered. Graphical charts, descriptive statistics, histograms, correlation and coefficient, and simple regression analysis were used to interpret the data analyzed and obtain the result. To test the relationship between variables, correlation analysis was used. Simple regression analysis was used to identify the significance of the relationship (coefficient analysis), and the degree of the impact of the independent variable on the dependent variable was analyzed using R square value. </w:t>
      </w:r>
    </w:p>
    <w:p w14:paraId="0D1B866C"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It was found to be that there is a moderate positive relationship between flexible working arrangements and job performance. The Pearson correlation between these variables was 0.508, which is significant at 0.000 levels. This was based on two-tailed tests. In the mediator variable, </w:t>
      </w:r>
      <w:r w:rsidRPr="009B55E1">
        <w:rPr>
          <w:rFonts w:ascii="Times New Roman" w:eastAsia="Times New Roman" w:hAnsi="Times New Roman" w:cs="Times New Roman"/>
          <w:color w:val="0D0D0D"/>
          <w:kern w:val="0"/>
          <w:sz w:val="24"/>
          <w:szCs w:val="24"/>
          <w14:ligatures w14:val="none"/>
        </w:rPr>
        <w:lastRenderedPageBreak/>
        <w:t>only the direct path of the IV – DV relationship is significant, and the indirect path of the IV – DV relationship is not significant. Supervisor support could not be considered a partial mediator because the p-value of the Sobel test statistic is not less than 0.05. The simple regression analysis found that flexible working arrangements positively impact job performance. Therefore, the current study's findings portrayed a 25.8% positive impact generated from flexible working arrangements on job performance among executives &amp; above carder in the IT industry in Sri Lanka.</w:t>
      </w:r>
    </w:p>
    <w:p w14:paraId="7400A0E4"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As previously explained, the study mainly focused on identifying the impact of flexible working arrangements on job performance. There is an empirical gap in the investigation regarding this topic. Many researchers found a relationship between flexible working arrangements and job performance. Therefore, it is important to identify and prove that there is a positive or negative relationship and whether there has an impact of flexible working arrangements on job performance with supervisor support. </w:t>
      </w:r>
    </w:p>
    <w:p w14:paraId="57294BDB"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Based on the correlation, the researcher found a significant moderate positive relationship between flexible working arrangements and job performance. Similarly, in their research study, Kipkoech K (2018) found that flexible working arrangements have a significant relationship with job performance. Furthermore, Sekhar &amp; Patwardhan (2021) also mentioned that it was confirmed that a flexible work balance interface has a positive relationship with job performance. However, Rice (2017) identifies that flexible working arrangements can positively and negatively affect job performance. </w:t>
      </w:r>
    </w:p>
    <w:p w14:paraId="664FE24E"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According to the regression analysis, the researcher has found a significant impact of flexible working arrangements on job performance. Further, the researcher has found a 25.8% impact from flexible working arrangements on job performance. Therefore, the researcher has reached the specific objective of the study. Similarly, Nayanathara &amp; Kar (2021) found that flextime is a major factor that increases employee job performance. Further, they state that employees with flexible work schedules tend to be more productive, resulting in excellent performance. Those on the flexible program will also be more content at work and less likely to experience burnout and stress than employees with permanent jobs, which results in increased productivity. Employers frequently claim that flexible scheduling boosts productivity.</w:t>
      </w:r>
      <w:r w:rsidRPr="009B55E1">
        <w:rPr>
          <w:rFonts w:ascii="Times New Roman" w:eastAsia="Times New Roman" w:hAnsi="Times New Roman" w:cs="Times New Roman"/>
          <w:color w:val="0D0D0D"/>
          <w:kern w:val="0"/>
          <w:sz w:val="24"/>
          <w:szCs w:val="24"/>
          <w:shd w:val="clear" w:color="auto" w:fill="FFFF00"/>
          <w14:ligatures w14:val="none"/>
        </w:rPr>
        <w:t> </w:t>
      </w:r>
    </w:p>
    <w:p w14:paraId="21A9AAB2"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Based on the correlation, the researcher found a significant moderate positive relationship between flexible working arrangements and supervisor support. According to the regression analysis, the researcher has found a significant impact of flexible working arrangements on supervisor support. Further, the researcher has found a 26.3% impact generated from flexible working arrangements on supervisor support. Similarly, Sekhar &amp; Patwardhan (2021) State that there must be a strong relationship between the employee and the employer to get a positive result from the flexible work arrangement.</w:t>
      </w:r>
    </w:p>
    <w:p w14:paraId="050638C6"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Based on the correlation, the researcher has found a significant weak positive relationship between supervisor support and job performance. According to the regression analysis, the researcher has found a significant impact of supervisor support on job performance. Further, the researcher found a 9.7% impact from supervisor support on job performance. Similarly, Sekhar &amp; Patwardhan (2021) state that there must be a strong relationship between the employee and the employer to get a positive result from the flexible work arrangement. Moreover, to succeed in the multiple-role framework, supervisor support must find a way to manage the conflict between being a strategic partner and an employee champion (Ulrich, HR at a crossroads, 2016).</w:t>
      </w:r>
    </w:p>
    <w:p w14:paraId="5ABCA9B1" w14:textId="77777777" w:rsidR="0014525F" w:rsidRPr="009B55E1" w:rsidRDefault="0014525F" w:rsidP="0014525F">
      <w:pPr>
        <w:spacing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lastRenderedPageBreak/>
        <w:t>The mean value of the job performance was 4.3842, so the mean value was nearly 5. Therefore, job performance was high. Thus, flexible working arrangement positively affects job performance. Similarly, Georgiana &amp; Constantin (2017) found that Employees may improve their job performance with flexible work arrangements. </w:t>
      </w:r>
    </w:p>
    <w:p w14:paraId="12C6DA1F" w14:textId="77777777" w:rsidR="0014525F" w:rsidRPr="009B55E1" w:rsidRDefault="0014525F" w:rsidP="0014525F">
      <w:pPr>
        <w:spacing w:before="180" w:after="18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As previously explained, supervisor support is not mediating variable between flexible working arrangement and job performance according to this sample (sample size - 152) because, according to the Sobel test is not statistically accepted. Supervisor support has not depicted a significant mediation impact. Further, as only the direct path of the IV – DV relationship are significant and the indirect path of the IV – DV relationship is not significant, supervisor support could not be considered a partial mediator full mediator. It is considered could not be a mediator. Similarly, Kim H. J.-M. (2017) states that In line with other research, there is no moderating relationship between flexible working arrangements and employee performance. H4 is not accepted statistically, claiming that no significant impact of the S</w:t>
      </w:r>
      <w:r w:rsidRPr="009B55E1">
        <w:rPr>
          <w:rFonts w:ascii="Times New Roman" w:eastAsia="Times New Roman" w:hAnsi="Times New Roman" w:cs="Times New Roman"/>
          <w:color w:val="0D0D0D"/>
          <w:kern w:val="0"/>
          <w:sz w:val="24"/>
          <w:szCs w:val="24"/>
          <w:shd w:val="clear" w:color="auto" w:fill="FFFFFF"/>
          <w14:ligatures w14:val="none"/>
        </w:rPr>
        <w:t>upervisors' support mediates the relationship between FWAs and Job Performance</w:t>
      </w:r>
      <w:r w:rsidRPr="009B55E1">
        <w:rPr>
          <w:rFonts w:ascii="Times New Roman" w:eastAsia="Times New Roman" w:hAnsi="Times New Roman" w:cs="Times New Roman"/>
          <w:color w:val="0D0D0D"/>
          <w:kern w:val="0"/>
          <w:sz w:val="24"/>
          <w:szCs w:val="24"/>
          <w14:ligatures w14:val="none"/>
        </w:rPr>
        <w:t>. Accordingly, specific objective III is not achieved. However, some researchers identify that supervisor support has a mediator relationship between flexible working arrangements and job performance. Job performance is a key mediator in developing FWAs, notably supervisor support (Eisenberger R. , 2002). Furthermore, supervisors may demonstrate to workers how to improve their performance, well-being, and work-life balance andeach them how to modify their environment if they think about what is required (Wingerden, 2017).</w:t>
      </w:r>
    </w:p>
    <w:p w14:paraId="71AAA389" w14:textId="77777777" w:rsidR="0014525F" w:rsidRPr="009B55E1" w:rsidRDefault="0014525F" w:rsidP="0014525F">
      <w:pPr>
        <w:numPr>
          <w:ilvl w:val="0"/>
          <w:numId w:val="9"/>
        </w:numPr>
        <w:spacing w:before="180" w:after="180" w:line="240" w:lineRule="auto"/>
        <w:textAlignment w:val="baseline"/>
        <w:rPr>
          <w:rFonts w:ascii="Times New Roman" w:eastAsia="Times New Roman" w:hAnsi="Times New Roman" w:cs="Times New Roman"/>
          <w:b/>
          <w:bCs/>
          <w:color w:val="0D0D0D"/>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Conclusion </w:t>
      </w:r>
    </w:p>
    <w:p w14:paraId="3A50BB87" w14:textId="77777777" w:rsidR="0014525F" w:rsidRPr="009B55E1" w:rsidRDefault="0014525F" w:rsidP="0014525F">
      <w:pPr>
        <w:spacing w:after="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D0D0D"/>
          <w:kern w:val="0"/>
          <w:sz w:val="24"/>
          <w:szCs w:val="24"/>
          <w14:ligatures w14:val="none"/>
        </w:rPr>
        <w:t xml:space="preserve">The researcher's focus in this study is </w:t>
      </w:r>
      <w:r w:rsidRPr="009B55E1">
        <w:rPr>
          <w:rFonts w:ascii="Times New Roman" w:eastAsia="Times New Roman" w:hAnsi="Times New Roman" w:cs="Times New Roman"/>
          <w:color w:val="0D0D0D"/>
          <w:kern w:val="0"/>
          <w:sz w:val="24"/>
          <w:szCs w:val="24"/>
          <w:shd w:val="clear" w:color="auto" w:fill="FFFFFF"/>
          <w14:ligatures w14:val="none"/>
        </w:rPr>
        <w:t xml:space="preserve">to assess the </w:t>
      </w:r>
      <w:r w:rsidRPr="009B55E1">
        <w:rPr>
          <w:rFonts w:ascii="Times New Roman" w:eastAsia="Times New Roman" w:hAnsi="Times New Roman" w:cs="Times New Roman"/>
          <w:color w:val="0D0D0D"/>
          <w:kern w:val="0"/>
          <w:sz w:val="24"/>
          <w:szCs w:val="24"/>
          <w14:ligatures w14:val="none"/>
        </w:rPr>
        <w:t>Flexible Working Arrangement and Job Performance in the Mediating Role of Supervisor Support. Considering the findings reported in chapter four, the current study concludes that</w:t>
      </w:r>
      <w:r w:rsidRPr="009B55E1">
        <w:rPr>
          <w:rFonts w:ascii="Times New Roman" w:eastAsia="Times New Roman" w:hAnsi="Times New Roman" w:cs="Times New Roman"/>
          <w:color w:val="0D0D0D"/>
          <w:kern w:val="0"/>
          <w14:ligatures w14:val="none"/>
        </w:rPr>
        <w:t xml:space="preserve"> </w:t>
      </w:r>
      <w:r w:rsidRPr="009B55E1">
        <w:rPr>
          <w:rFonts w:ascii="Times New Roman" w:eastAsia="Times New Roman" w:hAnsi="Times New Roman" w:cs="Times New Roman"/>
          <w:color w:val="0D0D0D"/>
          <w:kern w:val="0"/>
          <w:sz w:val="24"/>
          <w:szCs w:val="24"/>
          <w14:ligatures w14:val="none"/>
        </w:rPr>
        <w:t>by considering hypothesis one, the results indicated that flexible working arrangements impact job performance. Thus, the use of flextime and work shifts have a significant impact on job performance in the IT industry. And it can be recognized that there is a relationship between the supervisor's support and flexible working arrangements in organizations. Flexible working arrangements require the supervisor's support to achieve positive results. And it can be recognized that a relationship exists between supervisor support and job performance. But according to the obtained sample, it was identified that supervisor support does not support mediators between flexible working arrangements and job performance.  Therefore, it can be recognized that there is only a direct relationship between flexible working arrangements and job performance. There is no indirect relationship between job performance, supervisor support, and flexible working arrangements. According to the past literature, no study directly investigated the relationship between flexible working arrangements and job performance with the mediator role of supervisor support in Sri Lanka. The current study contributes to filling the gap in the Sri Lanka context with more empirical findings. According to the hypotheses discussed above, the use of flexible work organization increases employee performance in organizations, and as employee performance increases, so does organizational performance. So organizations can reach the expected goals. This reveals that flexible work environments can be used to increase the performance of organizations.</w:t>
      </w:r>
    </w:p>
    <w:p w14:paraId="4636EE27"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p w14:paraId="445B2C47" w14:textId="77777777" w:rsidR="0014525F" w:rsidRPr="009B55E1" w:rsidRDefault="0014525F" w:rsidP="0014525F">
      <w:pPr>
        <w:spacing w:after="0" w:line="240" w:lineRule="auto"/>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b/>
          <w:bCs/>
          <w:color w:val="0D0D0D"/>
          <w:kern w:val="0"/>
          <w:sz w:val="24"/>
          <w:szCs w:val="24"/>
          <w14:ligatures w14:val="none"/>
        </w:rPr>
        <w:t>References </w:t>
      </w:r>
    </w:p>
    <w:p w14:paraId="78BE7F06" w14:textId="77777777" w:rsidR="0014525F" w:rsidRPr="009B55E1" w:rsidRDefault="0014525F" w:rsidP="0014525F">
      <w:pPr>
        <w:spacing w:after="0" w:line="240" w:lineRule="auto"/>
        <w:rPr>
          <w:rFonts w:ascii="Times New Roman" w:eastAsia="Times New Roman" w:hAnsi="Times New Roman" w:cs="Times New Roman"/>
          <w:kern w:val="0"/>
          <w:sz w:val="24"/>
          <w:szCs w:val="24"/>
          <w14:ligatures w14:val="none"/>
        </w:rPr>
      </w:pPr>
    </w:p>
    <w:p w14:paraId="3F1C043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lastRenderedPageBreak/>
        <w:t xml:space="preserve">Alias, E., Razak, A., Hudin, N., &amp; Sharif, S. (2021). Supervisor Support as a Moderator between Flexible Working Arrangement and Job Performance – Malaysia Evidence. </w:t>
      </w:r>
      <w:r w:rsidRPr="009B55E1">
        <w:rPr>
          <w:rFonts w:ascii="Times New Roman" w:eastAsia="Times New Roman" w:hAnsi="Times New Roman" w:cs="Times New Roman"/>
          <w:i/>
          <w:iCs/>
          <w:color w:val="000000"/>
          <w:kern w:val="0"/>
          <w:sz w:val="24"/>
          <w:szCs w:val="24"/>
          <w14:ligatures w14:val="none"/>
        </w:rPr>
        <w:t xml:space="preserve">Turkish Journal of Computer and Mathematics Education </w:t>
      </w:r>
      <w:r w:rsidRPr="009B55E1">
        <w:rPr>
          <w:rFonts w:ascii="Times New Roman" w:eastAsia="Times New Roman" w:hAnsi="Times New Roman" w:cs="Times New Roman"/>
          <w:color w:val="000000"/>
          <w:kern w:val="0"/>
          <w:sz w:val="24"/>
          <w:szCs w:val="24"/>
          <w14:ligatures w14:val="none"/>
        </w:rPr>
        <w:t>, 525-539 .</w:t>
      </w:r>
    </w:p>
    <w:p w14:paraId="30DA6F5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Allen, T. D. (2001). Family-Supportive Work Environments: The Role of Organizational Perceptions. </w:t>
      </w:r>
      <w:r w:rsidRPr="009B55E1">
        <w:rPr>
          <w:rFonts w:ascii="Times New Roman" w:eastAsia="Times New Roman" w:hAnsi="Times New Roman" w:cs="Times New Roman"/>
          <w:i/>
          <w:iCs/>
          <w:color w:val="000000"/>
          <w:kern w:val="0"/>
          <w:sz w:val="24"/>
          <w:szCs w:val="24"/>
          <w14:ligatures w14:val="none"/>
        </w:rPr>
        <w:t>Vocational Behavior</w:t>
      </w:r>
      <w:r w:rsidRPr="009B55E1">
        <w:rPr>
          <w:rFonts w:ascii="Times New Roman" w:eastAsia="Times New Roman" w:hAnsi="Times New Roman" w:cs="Times New Roman"/>
          <w:color w:val="000000"/>
          <w:kern w:val="0"/>
          <w:sz w:val="24"/>
          <w:szCs w:val="24"/>
          <w14:ligatures w14:val="none"/>
        </w:rPr>
        <w:t>, 414-435. doi:https://doi.org/10.1006/jvbe.2000.1774 </w:t>
      </w:r>
    </w:p>
    <w:p w14:paraId="46EE7A1B"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Anitha, J. (2014). Determinants of employee engagement and their impact on employee performance. </w:t>
      </w:r>
      <w:r w:rsidRPr="009B55E1">
        <w:rPr>
          <w:rFonts w:ascii="Times New Roman" w:eastAsia="Times New Roman" w:hAnsi="Times New Roman" w:cs="Times New Roman"/>
          <w:i/>
          <w:iCs/>
          <w:color w:val="000000"/>
          <w:kern w:val="0"/>
          <w:sz w:val="24"/>
          <w:szCs w:val="24"/>
          <w14:ligatures w14:val="none"/>
        </w:rPr>
        <w:t>International Journal of Productivity and Performance Management</w:t>
      </w:r>
      <w:r w:rsidRPr="009B55E1">
        <w:rPr>
          <w:rFonts w:ascii="Times New Roman" w:eastAsia="Times New Roman" w:hAnsi="Times New Roman" w:cs="Times New Roman"/>
          <w:color w:val="000000"/>
          <w:kern w:val="0"/>
          <w:sz w:val="24"/>
          <w:szCs w:val="24"/>
          <w14:ligatures w14:val="none"/>
        </w:rPr>
        <w:t>.</w:t>
      </w:r>
    </w:p>
    <w:p w14:paraId="45CF304E"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Azadehdel, M. (2013). </w:t>
      </w:r>
      <w:r w:rsidRPr="009B55E1">
        <w:rPr>
          <w:rFonts w:ascii="Times New Roman" w:eastAsia="Times New Roman" w:hAnsi="Times New Roman" w:cs="Times New Roman"/>
          <w:i/>
          <w:iCs/>
          <w:color w:val="000000"/>
          <w:kern w:val="0"/>
          <w:sz w:val="24"/>
          <w:szCs w:val="24"/>
          <w14:ligatures w14:val="none"/>
        </w:rPr>
        <w:t>Effective Employees Participation and Organizational Outcomes.</w:t>
      </w:r>
      <w:r w:rsidRPr="009B55E1">
        <w:rPr>
          <w:rFonts w:ascii="Times New Roman" w:eastAsia="Times New Roman" w:hAnsi="Times New Roman" w:cs="Times New Roman"/>
          <w:color w:val="000000"/>
          <w:kern w:val="0"/>
          <w:sz w:val="24"/>
          <w:szCs w:val="24"/>
          <w14:ligatures w14:val="none"/>
        </w:rPr>
        <w:t> </w:t>
      </w:r>
    </w:p>
    <w:p w14:paraId="387CF9A7"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Azar, S. K. (2018). Modelling linkages between flexible work arrangements' use and organisational outcomes. </w:t>
      </w:r>
      <w:r w:rsidRPr="009B55E1">
        <w:rPr>
          <w:rFonts w:ascii="Times New Roman" w:eastAsia="Times New Roman" w:hAnsi="Times New Roman" w:cs="Times New Roman"/>
          <w:i/>
          <w:iCs/>
          <w:color w:val="000000"/>
          <w:kern w:val="0"/>
          <w:sz w:val="24"/>
          <w:szCs w:val="24"/>
          <w14:ligatures w14:val="none"/>
        </w:rPr>
        <w:t>Journal of Business Research</w:t>
      </w:r>
      <w:r w:rsidRPr="009B55E1">
        <w:rPr>
          <w:rFonts w:ascii="Times New Roman" w:eastAsia="Times New Roman" w:hAnsi="Times New Roman" w:cs="Times New Roman"/>
          <w:color w:val="000000"/>
          <w:kern w:val="0"/>
          <w:sz w:val="24"/>
          <w:szCs w:val="24"/>
          <w14:ligatures w14:val="none"/>
        </w:rPr>
        <w:t>, 134-143.</w:t>
      </w:r>
    </w:p>
    <w:p w14:paraId="2D8242ED"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lang w:val="sv-SE"/>
          <w14:ligatures w14:val="none"/>
        </w:rPr>
        <w:t xml:space="preserve">Azar, S., Khan, A., &amp; Van Eerde, W. (2018). </w:t>
      </w:r>
      <w:r w:rsidRPr="009B55E1">
        <w:rPr>
          <w:rFonts w:ascii="Times New Roman" w:eastAsia="Times New Roman" w:hAnsi="Times New Roman" w:cs="Times New Roman"/>
          <w:color w:val="000000"/>
          <w:kern w:val="0"/>
          <w:sz w:val="24"/>
          <w:szCs w:val="24"/>
          <w14:ligatures w14:val="none"/>
        </w:rPr>
        <w:t xml:space="preserve">Modelling linkages between flexible work arrangements' use and organisational outcomes. </w:t>
      </w:r>
      <w:r w:rsidRPr="009B55E1">
        <w:rPr>
          <w:rFonts w:ascii="Times New Roman" w:eastAsia="Times New Roman" w:hAnsi="Times New Roman" w:cs="Times New Roman"/>
          <w:i/>
          <w:iCs/>
          <w:color w:val="000000"/>
          <w:kern w:val="0"/>
          <w:sz w:val="24"/>
          <w:szCs w:val="24"/>
          <w14:ligatures w14:val="none"/>
        </w:rPr>
        <w:t>Journal of Business Research</w:t>
      </w:r>
      <w:r w:rsidRPr="009B55E1">
        <w:rPr>
          <w:rFonts w:ascii="Times New Roman" w:eastAsia="Times New Roman" w:hAnsi="Times New Roman" w:cs="Times New Roman"/>
          <w:color w:val="000000"/>
          <w:kern w:val="0"/>
          <w:sz w:val="24"/>
          <w:szCs w:val="24"/>
          <w14:ligatures w14:val="none"/>
        </w:rPr>
        <w:t>, 134-143.</w:t>
      </w:r>
    </w:p>
    <w:p w14:paraId="794E4DF8"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Baldwin, T. T. (1988). Transfer of training: A review and directions for future research. </w:t>
      </w:r>
      <w:r w:rsidRPr="009B55E1">
        <w:rPr>
          <w:rFonts w:ascii="Times New Roman" w:eastAsia="Times New Roman" w:hAnsi="Times New Roman" w:cs="Times New Roman"/>
          <w:i/>
          <w:iCs/>
          <w:color w:val="000000"/>
          <w:kern w:val="0"/>
          <w:sz w:val="24"/>
          <w:szCs w:val="24"/>
          <w14:ligatures w14:val="none"/>
        </w:rPr>
        <w:t>Personnel Psychology</w:t>
      </w:r>
      <w:r w:rsidRPr="009B55E1">
        <w:rPr>
          <w:rFonts w:ascii="Times New Roman" w:eastAsia="Times New Roman" w:hAnsi="Times New Roman" w:cs="Times New Roman"/>
          <w:color w:val="000000"/>
          <w:kern w:val="0"/>
          <w:sz w:val="24"/>
          <w:szCs w:val="24"/>
          <w14:ligatures w14:val="none"/>
        </w:rPr>
        <w:t>, 63-105.</w:t>
      </w:r>
    </w:p>
    <w:p w14:paraId="4C12150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Baltes, B. B. (1999). Flexible and compressed workweek schedules: a Meta-analysis of their effect on work-related criteria. </w:t>
      </w:r>
      <w:r w:rsidRPr="009B55E1">
        <w:rPr>
          <w:rFonts w:ascii="Times New Roman" w:eastAsia="Times New Roman" w:hAnsi="Times New Roman" w:cs="Times New Roman"/>
          <w:i/>
          <w:iCs/>
          <w:color w:val="000000"/>
          <w:kern w:val="0"/>
          <w:sz w:val="24"/>
          <w:szCs w:val="24"/>
          <w14:ligatures w14:val="none"/>
        </w:rPr>
        <w:t>Journal of Applied Psychology</w:t>
      </w:r>
      <w:r w:rsidRPr="009B55E1">
        <w:rPr>
          <w:rFonts w:ascii="Times New Roman" w:eastAsia="Times New Roman" w:hAnsi="Times New Roman" w:cs="Times New Roman"/>
          <w:color w:val="000000"/>
          <w:kern w:val="0"/>
          <w:sz w:val="24"/>
          <w:szCs w:val="24"/>
          <w14:ligatures w14:val="none"/>
        </w:rPr>
        <w:t>, 496-513.</w:t>
      </w:r>
    </w:p>
    <w:p w14:paraId="6CBEC4ED"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Baltes, B., Briggs, T., Huff, J., &amp; Wright, J. (1999). Flexible and compressed workweek schedules: A meta-analysis of their effects on work-related criteria. </w:t>
      </w:r>
      <w:r w:rsidRPr="009B55E1">
        <w:rPr>
          <w:rFonts w:ascii="Times New Roman" w:eastAsia="Times New Roman" w:hAnsi="Times New Roman" w:cs="Times New Roman"/>
          <w:i/>
          <w:iCs/>
          <w:color w:val="000000"/>
          <w:kern w:val="0"/>
          <w:sz w:val="24"/>
          <w:szCs w:val="24"/>
          <w14:ligatures w14:val="none"/>
        </w:rPr>
        <w:t>Journal of Applied Psychology</w:t>
      </w:r>
      <w:r w:rsidRPr="009B55E1">
        <w:rPr>
          <w:rFonts w:ascii="Times New Roman" w:eastAsia="Times New Roman" w:hAnsi="Times New Roman" w:cs="Times New Roman"/>
          <w:color w:val="000000"/>
          <w:kern w:val="0"/>
          <w:sz w:val="24"/>
          <w:szCs w:val="24"/>
          <w14:ligatures w14:val="none"/>
        </w:rPr>
        <w:t>.</w:t>
      </w:r>
    </w:p>
    <w:p w14:paraId="6D95A830"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Bataineh, K. A. (2019). Impact of Work-Life Balance, Happiness at Work, on Employee Performance. </w:t>
      </w:r>
      <w:r w:rsidRPr="009B55E1">
        <w:rPr>
          <w:rFonts w:ascii="Times New Roman" w:eastAsia="Times New Roman" w:hAnsi="Times New Roman" w:cs="Times New Roman"/>
          <w:i/>
          <w:iCs/>
          <w:color w:val="000000"/>
          <w:kern w:val="0"/>
          <w:sz w:val="24"/>
          <w:szCs w:val="24"/>
          <w14:ligatures w14:val="none"/>
        </w:rPr>
        <w:t>International Business Research</w:t>
      </w:r>
      <w:r w:rsidRPr="009B55E1">
        <w:rPr>
          <w:rFonts w:ascii="Times New Roman" w:eastAsia="Times New Roman" w:hAnsi="Times New Roman" w:cs="Times New Roman"/>
          <w:color w:val="000000"/>
          <w:kern w:val="0"/>
          <w:sz w:val="24"/>
          <w:szCs w:val="24"/>
          <w14:ligatures w14:val="none"/>
        </w:rPr>
        <w:t>. doi:https://doi.org/10.5539/ibr.v12n2p99</w:t>
      </w:r>
    </w:p>
    <w:p w14:paraId="21622F74"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Bayazit, Z. &amp;. (2019). How do flexible work arrangements alleviate work-familyconflict? The roles of flexibility ideals and family supportive cultures. </w:t>
      </w:r>
      <w:r w:rsidRPr="009B55E1">
        <w:rPr>
          <w:rFonts w:ascii="Times New Roman" w:eastAsia="Times New Roman" w:hAnsi="Times New Roman" w:cs="Times New Roman"/>
          <w:i/>
          <w:iCs/>
          <w:color w:val="000000"/>
          <w:kern w:val="0"/>
          <w:sz w:val="24"/>
          <w:szCs w:val="24"/>
          <w14:ligatures w14:val="none"/>
        </w:rPr>
        <w:t>International Journal of Human Resource Management,</w:t>
      </w:r>
      <w:r w:rsidRPr="009B55E1">
        <w:rPr>
          <w:rFonts w:ascii="Times New Roman" w:eastAsia="Times New Roman" w:hAnsi="Times New Roman" w:cs="Times New Roman"/>
          <w:color w:val="000000"/>
          <w:kern w:val="0"/>
          <w:sz w:val="24"/>
          <w:szCs w:val="24"/>
          <w14:ligatures w14:val="none"/>
        </w:rPr>
        <w:t>, 405-435.</w:t>
      </w:r>
    </w:p>
    <w:p w14:paraId="4EC32BE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Beatson, M. (2019). CIPD Mega trends Flexible Working. 1-60.</w:t>
      </w:r>
    </w:p>
    <w:p w14:paraId="30788162"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Beehr, T. K. (1990). Social support and occupational stress: talking to supervisors . 61---81.</w:t>
      </w:r>
    </w:p>
    <w:p w14:paraId="1A084A1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Bell, E. &amp;. (2007). The Ethics of Management Research:An Exploratory Content Analysis. </w:t>
      </w:r>
      <w:r w:rsidRPr="009B55E1">
        <w:rPr>
          <w:rFonts w:ascii="Times New Roman" w:eastAsia="Times New Roman" w:hAnsi="Times New Roman" w:cs="Times New Roman"/>
          <w:i/>
          <w:iCs/>
          <w:color w:val="000000"/>
          <w:kern w:val="0"/>
          <w:sz w:val="24"/>
          <w:szCs w:val="24"/>
          <w14:ligatures w14:val="none"/>
        </w:rPr>
        <w:t>British Journal of Management</w:t>
      </w:r>
      <w:r w:rsidRPr="009B55E1">
        <w:rPr>
          <w:rFonts w:ascii="Times New Roman" w:eastAsia="Times New Roman" w:hAnsi="Times New Roman" w:cs="Times New Roman"/>
          <w:color w:val="000000"/>
          <w:kern w:val="0"/>
          <w:sz w:val="24"/>
          <w:szCs w:val="24"/>
          <w14:ligatures w14:val="none"/>
        </w:rPr>
        <w:t>. doi:doi:10.1111/j.1467-8551.2006.00487</w:t>
      </w:r>
    </w:p>
    <w:p w14:paraId="4B103F9C"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Bell, E., &amp; Bryman, A. (2007). The Ethics of Management Research:An Exploratory Content Analysis. </w:t>
      </w:r>
      <w:r w:rsidRPr="009B55E1">
        <w:rPr>
          <w:rFonts w:ascii="Times New Roman" w:eastAsia="Times New Roman" w:hAnsi="Times New Roman" w:cs="Times New Roman"/>
          <w:i/>
          <w:iCs/>
          <w:color w:val="000000"/>
          <w:kern w:val="0"/>
          <w:sz w:val="24"/>
          <w:szCs w:val="24"/>
          <w14:ligatures w14:val="none"/>
        </w:rPr>
        <w:t>British Journal of Management</w:t>
      </w:r>
      <w:r w:rsidRPr="009B55E1">
        <w:rPr>
          <w:rFonts w:ascii="Times New Roman" w:eastAsia="Times New Roman" w:hAnsi="Times New Roman" w:cs="Times New Roman"/>
          <w:color w:val="000000"/>
          <w:kern w:val="0"/>
          <w:sz w:val="24"/>
          <w:szCs w:val="24"/>
          <w14:ligatures w14:val="none"/>
        </w:rPr>
        <w:t>. doi:10.1111/j.1467-8551.2006.00487</w:t>
      </w:r>
    </w:p>
    <w:p w14:paraId="49650DED"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Bessa, I., &amp; Tomlinson, J. (2017). Established, accelerated and emergent themes in ﬂexible work research. </w:t>
      </w:r>
      <w:r w:rsidRPr="009B55E1">
        <w:rPr>
          <w:rFonts w:ascii="Times New Roman" w:eastAsia="Times New Roman" w:hAnsi="Times New Roman" w:cs="Times New Roman"/>
          <w:i/>
          <w:iCs/>
          <w:color w:val="000000"/>
          <w:kern w:val="0"/>
          <w:sz w:val="24"/>
          <w:szCs w:val="24"/>
          <w14:ligatures w14:val="none"/>
        </w:rPr>
        <w:t>JournalofIndustrialRelations</w:t>
      </w:r>
      <w:r w:rsidRPr="009B55E1">
        <w:rPr>
          <w:rFonts w:ascii="Times New Roman" w:eastAsia="Times New Roman" w:hAnsi="Times New Roman" w:cs="Times New Roman"/>
          <w:color w:val="000000"/>
          <w:kern w:val="0"/>
          <w:sz w:val="24"/>
          <w:szCs w:val="24"/>
          <w14:ligatures w14:val="none"/>
        </w:rPr>
        <w:t>.</w:t>
      </w:r>
    </w:p>
    <w:p w14:paraId="44D4172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(Jan 5, 2022). </w:t>
      </w:r>
      <w:r w:rsidRPr="009B55E1">
        <w:rPr>
          <w:rFonts w:ascii="Times New Roman" w:eastAsia="Times New Roman" w:hAnsi="Times New Roman" w:cs="Times New Roman"/>
          <w:i/>
          <w:iCs/>
          <w:color w:val="000000"/>
          <w:kern w:val="0"/>
          <w:sz w:val="24"/>
          <w:szCs w:val="24"/>
          <w14:ligatures w14:val="none"/>
        </w:rPr>
        <w:t>Best Time and Attendace Software of 2022.</w:t>
      </w:r>
      <w:r w:rsidRPr="009B55E1">
        <w:rPr>
          <w:rFonts w:ascii="Times New Roman" w:eastAsia="Times New Roman" w:hAnsi="Times New Roman" w:cs="Times New Roman"/>
          <w:color w:val="000000"/>
          <w:kern w:val="0"/>
          <w:sz w:val="24"/>
          <w:szCs w:val="24"/>
          <w14:ligatures w14:val="none"/>
        </w:rPr>
        <w:t> </w:t>
      </w:r>
    </w:p>
    <w:p w14:paraId="1789667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Bhatti, M. M. (2913). Transfer of training: does it truly happen? An examination of support, instrumentality, retention and learner readiness on the transfer motivation and transfer of training. </w:t>
      </w:r>
      <w:r w:rsidRPr="009B55E1">
        <w:rPr>
          <w:rFonts w:ascii="Times New Roman" w:eastAsia="Times New Roman" w:hAnsi="Times New Roman" w:cs="Times New Roman"/>
          <w:i/>
          <w:iCs/>
          <w:color w:val="000000"/>
          <w:kern w:val="0"/>
          <w:sz w:val="24"/>
          <w:szCs w:val="24"/>
          <w14:ligatures w14:val="none"/>
        </w:rPr>
        <w:t>European Journal of Training and Development</w:t>
      </w:r>
      <w:r w:rsidRPr="009B55E1">
        <w:rPr>
          <w:rFonts w:ascii="Times New Roman" w:eastAsia="Times New Roman" w:hAnsi="Times New Roman" w:cs="Times New Roman"/>
          <w:color w:val="000000"/>
          <w:kern w:val="0"/>
          <w:sz w:val="24"/>
          <w:szCs w:val="24"/>
          <w14:ligatures w14:val="none"/>
        </w:rPr>
        <w:t>, 273- 297.</w:t>
      </w:r>
    </w:p>
    <w:p w14:paraId="0D2CFCFD"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lastRenderedPageBreak/>
        <w:t>Bird, R. (2010). Four-day work week: old lessons, new questions symposium: redefining work: Implications of the four-day work week - the four-day work week: views from the ground. Connecticut Law Review .</w:t>
      </w:r>
    </w:p>
    <w:p w14:paraId="11F21EE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Bray, J. W. (2018). Effects of a Flexibility/Support Intervention on Work Performance: Evidence From the Work, Family, and Health Network. </w:t>
      </w:r>
      <w:r w:rsidRPr="009B55E1">
        <w:rPr>
          <w:rFonts w:ascii="Times New Roman" w:eastAsia="Times New Roman" w:hAnsi="Times New Roman" w:cs="Times New Roman"/>
          <w:i/>
          <w:iCs/>
          <w:color w:val="000000"/>
          <w:kern w:val="0"/>
          <w:sz w:val="24"/>
          <w:szCs w:val="24"/>
          <w14:ligatures w14:val="none"/>
        </w:rPr>
        <w:t>American Journal of Health Promotion</w:t>
      </w:r>
      <w:r w:rsidRPr="009B55E1">
        <w:rPr>
          <w:rFonts w:ascii="Times New Roman" w:eastAsia="Times New Roman" w:hAnsi="Times New Roman" w:cs="Times New Roman"/>
          <w:color w:val="000000"/>
          <w:kern w:val="0"/>
          <w:sz w:val="24"/>
          <w:szCs w:val="24"/>
          <w14:ligatures w14:val="none"/>
        </w:rPr>
        <w:t>. doi: https://doi.org/10.1177/0890117117696244 </w:t>
      </w:r>
    </w:p>
    <w:p w14:paraId="10981EB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Brown, B. (Dec7,2016). </w:t>
      </w:r>
      <w:r w:rsidRPr="009B55E1">
        <w:rPr>
          <w:rFonts w:ascii="Times New Roman" w:eastAsia="Times New Roman" w:hAnsi="Times New Roman" w:cs="Times New Roman"/>
          <w:i/>
          <w:iCs/>
          <w:color w:val="000000"/>
          <w:kern w:val="0"/>
          <w:sz w:val="24"/>
          <w:szCs w:val="24"/>
          <w14:ligatures w14:val="none"/>
        </w:rPr>
        <w:t>Business,HR,Leadership,work.</w:t>
      </w:r>
      <w:r w:rsidRPr="009B55E1">
        <w:rPr>
          <w:rFonts w:ascii="Times New Roman" w:eastAsia="Times New Roman" w:hAnsi="Times New Roman" w:cs="Times New Roman"/>
          <w:color w:val="000000"/>
          <w:kern w:val="0"/>
          <w:sz w:val="24"/>
          <w:szCs w:val="24"/>
          <w14:ligatures w14:val="none"/>
        </w:rPr>
        <w:t> </w:t>
      </w:r>
    </w:p>
    <w:p w14:paraId="36E039E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Burdin, G., &amp; Poerotin, V. (2019). Employee representation and flexible working time. </w:t>
      </w:r>
      <w:r w:rsidRPr="009B55E1">
        <w:rPr>
          <w:rFonts w:ascii="Times New Roman" w:eastAsia="Times New Roman" w:hAnsi="Times New Roman" w:cs="Times New Roman"/>
          <w:i/>
          <w:iCs/>
          <w:color w:val="000000"/>
          <w:kern w:val="0"/>
          <w:sz w:val="24"/>
          <w:szCs w:val="24"/>
          <w14:ligatures w14:val="none"/>
        </w:rPr>
        <w:t>Labour Economics</w:t>
      </w:r>
      <w:r w:rsidRPr="009B55E1">
        <w:rPr>
          <w:rFonts w:ascii="Times New Roman" w:eastAsia="Times New Roman" w:hAnsi="Times New Roman" w:cs="Times New Roman"/>
          <w:color w:val="000000"/>
          <w:kern w:val="0"/>
          <w:sz w:val="24"/>
          <w:szCs w:val="24"/>
          <w14:ligatures w14:val="none"/>
        </w:rPr>
        <w:t>.</w:t>
      </w:r>
    </w:p>
    <w:p w14:paraId="531A8625"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 S. (2021). Flexible working arrangement and job performance: the mediating role of supervisor support. </w:t>
      </w:r>
      <w:r w:rsidRPr="009B55E1">
        <w:rPr>
          <w:rFonts w:ascii="Times New Roman" w:eastAsia="Times New Roman" w:hAnsi="Times New Roman" w:cs="Times New Roman"/>
          <w:i/>
          <w:iCs/>
          <w:color w:val="000000"/>
          <w:kern w:val="0"/>
          <w:sz w:val="24"/>
          <w:szCs w:val="24"/>
          <w14:ligatures w14:val="none"/>
        </w:rPr>
        <w:t>International Journal of Productivity and Performance Management</w:t>
      </w:r>
      <w:r w:rsidRPr="009B55E1">
        <w:rPr>
          <w:rFonts w:ascii="Times New Roman" w:eastAsia="Times New Roman" w:hAnsi="Times New Roman" w:cs="Times New Roman"/>
          <w:color w:val="000000"/>
          <w:kern w:val="0"/>
          <w:sz w:val="24"/>
          <w:szCs w:val="24"/>
          <w14:ligatures w14:val="none"/>
        </w:rPr>
        <w:t>.</w:t>
      </w:r>
    </w:p>
    <w:p w14:paraId="3B9925DD"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Casper, W. &amp;. (2008). Work-life benefits and organisational attachment: self-interest utility and signaling theory models. </w:t>
      </w:r>
      <w:r w:rsidRPr="009B55E1">
        <w:rPr>
          <w:rFonts w:ascii="Times New Roman" w:eastAsia="Times New Roman" w:hAnsi="Times New Roman" w:cs="Times New Roman"/>
          <w:i/>
          <w:iCs/>
          <w:color w:val="000000"/>
          <w:kern w:val="0"/>
          <w:sz w:val="24"/>
          <w:szCs w:val="24"/>
          <w14:ligatures w14:val="none"/>
        </w:rPr>
        <w:t>Journal of Vocational Behavior,</w:t>
      </w:r>
      <w:r w:rsidRPr="009B55E1">
        <w:rPr>
          <w:rFonts w:ascii="Times New Roman" w:eastAsia="Times New Roman" w:hAnsi="Times New Roman" w:cs="Times New Roman"/>
          <w:color w:val="000000"/>
          <w:kern w:val="0"/>
          <w:sz w:val="24"/>
          <w:szCs w:val="24"/>
          <w14:ligatures w14:val="none"/>
        </w:rPr>
        <w:t>, 95-109.</w:t>
      </w:r>
    </w:p>
    <w:p w14:paraId="7D4E62C0"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Chandra , S. (2021). Flexible working arrangement and job performance: the mediating role of supervisor support. </w:t>
      </w:r>
      <w:r w:rsidRPr="009B55E1">
        <w:rPr>
          <w:rFonts w:ascii="Times New Roman" w:eastAsia="Times New Roman" w:hAnsi="Times New Roman" w:cs="Times New Roman"/>
          <w:i/>
          <w:iCs/>
          <w:color w:val="000000"/>
          <w:kern w:val="0"/>
          <w:sz w:val="24"/>
          <w:szCs w:val="24"/>
          <w14:ligatures w14:val="none"/>
        </w:rPr>
        <w:t>Supervisor support and job performance</w:t>
      </w:r>
      <w:r w:rsidRPr="009B55E1">
        <w:rPr>
          <w:rFonts w:ascii="Times New Roman" w:eastAsia="Times New Roman" w:hAnsi="Times New Roman" w:cs="Times New Roman"/>
          <w:color w:val="000000"/>
          <w:kern w:val="0"/>
          <w:sz w:val="24"/>
          <w:szCs w:val="24"/>
          <w14:ligatures w14:val="none"/>
        </w:rPr>
        <w:t>.</w:t>
      </w:r>
    </w:p>
    <w:p w14:paraId="432F6D4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lang w:val="de-DE"/>
          <w14:ligatures w14:val="none"/>
        </w:rPr>
        <w:t xml:space="preserve">Chen , J.-C., Silverthorne , C., &amp; Hung , J.-Y. (2006). </w:t>
      </w:r>
      <w:r w:rsidRPr="009B55E1">
        <w:rPr>
          <w:rFonts w:ascii="Times New Roman" w:eastAsia="Times New Roman" w:hAnsi="Times New Roman" w:cs="Times New Roman"/>
          <w:color w:val="000000"/>
          <w:kern w:val="0"/>
          <w:sz w:val="24"/>
          <w:szCs w:val="24"/>
          <w14:ligatures w14:val="none"/>
        </w:rPr>
        <w:t xml:space="preserve">Organization communication, job stress, organizational commitment,andjobperformance of accounting professionals in Taiwan and America. </w:t>
      </w:r>
      <w:r w:rsidRPr="009B55E1">
        <w:rPr>
          <w:rFonts w:ascii="Times New Roman" w:eastAsia="Times New Roman" w:hAnsi="Times New Roman" w:cs="Times New Roman"/>
          <w:i/>
          <w:iCs/>
          <w:color w:val="000000"/>
          <w:kern w:val="0"/>
          <w:sz w:val="24"/>
          <w:szCs w:val="24"/>
          <w14:ligatures w14:val="none"/>
        </w:rPr>
        <w:t xml:space="preserve">Leadership &amp; Organization Development Journal </w:t>
      </w:r>
      <w:r w:rsidRPr="009B55E1">
        <w:rPr>
          <w:rFonts w:ascii="Times New Roman" w:eastAsia="Times New Roman" w:hAnsi="Times New Roman" w:cs="Times New Roman"/>
          <w:color w:val="000000"/>
          <w:kern w:val="0"/>
          <w:sz w:val="24"/>
          <w:szCs w:val="24"/>
          <w14:ligatures w14:val="none"/>
        </w:rPr>
        <w:t>.</w:t>
      </w:r>
    </w:p>
    <w:p w14:paraId="0D808E5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Chen, Y., &amp; Fulmer, I. (2018). Fine-tuning what we know about employees' experience with flexible work arrangements and their job attitudes. </w:t>
      </w:r>
      <w:r w:rsidRPr="009B55E1">
        <w:rPr>
          <w:rFonts w:ascii="Times New Roman" w:eastAsia="Times New Roman" w:hAnsi="Times New Roman" w:cs="Times New Roman"/>
          <w:i/>
          <w:iCs/>
          <w:color w:val="000000"/>
          <w:kern w:val="0"/>
          <w:sz w:val="24"/>
          <w:szCs w:val="24"/>
          <w14:ligatures w14:val="none"/>
        </w:rPr>
        <w:t>Human Resource Management</w:t>
      </w:r>
      <w:r w:rsidRPr="009B55E1">
        <w:rPr>
          <w:rFonts w:ascii="Times New Roman" w:eastAsia="Times New Roman" w:hAnsi="Times New Roman" w:cs="Times New Roman"/>
          <w:color w:val="000000"/>
          <w:kern w:val="0"/>
          <w:sz w:val="24"/>
          <w:szCs w:val="24"/>
          <w14:ligatures w14:val="none"/>
        </w:rPr>
        <w:t>, 381-395.</w:t>
      </w:r>
    </w:p>
    <w:p w14:paraId="17E287DD"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Chimaobi, I. (18 Sep 2020). </w:t>
      </w:r>
      <w:r w:rsidRPr="009B55E1">
        <w:rPr>
          <w:rFonts w:ascii="Times New Roman" w:eastAsia="Times New Roman" w:hAnsi="Times New Roman" w:cs="Times New Roman"/>
          <w:i/>
          <w:iCs/>
          <w:color w:val="000000"/>
          <w:kern w:val="0"/>
          <w:sz w:val="24"/>
          <w:szCs w:val="24"/>
          <w14:ligatures w14:val="none"/>
        </w:rPr>
        <w:t>Employee Participation in Decision Making and It's Impact on Organizational Performance.</w:t>
      </w:r>
      <w:r w:rsidRPr="009B55E1">
        <w:rPr>
          <w:rFonts w:ascii="Times New Roman" w:eastAsia="Times New Roman" w:hAnsi="Times New Roman" w:cs="Times New Roman"/>
          <w:color w:val="000000"/>
          <w:kern w:val="0"/>
          <w:sz w:val="24"/>
          <w:szCs w:val="24"/>
          <w14:ligatures w14:val="none"/>
        </w:rPr>
        <w:t> </w:t>
      </w:r>
    </w:p>
    <w:p w14:paraId="6882E95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Choi, S. (2018). Managing flexible work arrangements in government: testing the effects of institutional and managerial support. </w:t>
      </w:r>
      <w:r w:rsidRPr="009B55E1">
        <w:rPr>
          <w:rFonts w:ascii="Times New Roman" w:eastAsia="Times New Roman" w:hAnsi="Times New Roman" w:cs="Times New Roman"/>
          <w:i/>
          <w:iCs/>
          <w:color w:val="000000"/>
          <w:kern w:val="0"/>
          <w:sz w:val="24"/>
          <w:szCs w:val="24"/>
          <w14:ligatures w14:val="none"/>
        </w:rPr>
        <w:t>Public Personnel Management, 47</w:t>
      </w:r>
      <w:r w:rsidRPr="009B55E1">
        <w:rPr>
          <w:rFonts w:ascii="Times New Roman" w:eastAsia="Times New Roman" w:hAnsi="Times New Roman" w:cs="Times New Roman"/>
          <w:color w:val="000000"/>
          <w:kern w:val="0"/>
          <w:sz w:val="24"/>
          <w:szCs w:val="24"/>
          <w14:ligatures w14:val="none"/>
        </w:rPr>
        <w:t>, 26-50.</w:t>
      </w:r>
    </w:p>
    <w:p w14:paraId="013EE0C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Choo, J., Desa, N., &amp; Abu Hassan Asaari, M. (n.d.). Flexible Working Arrangement toward Organizational Commitment and Work-Family Conflict. </w:t>
      </w:r>
      <w:r w:rsidRPr="009B55E1">
        <w:rPr>
          <w:rFonts w:ascii="Times New Roman" w:eastAsia="Times New Roman" w:hAnsi="Times New Roman" w:cs="Times New Roman"/>
          <w:i/>
          <w:iCs/>
          <w:color w:val="000000"/>
          <w:kern w:val="0"/>
          <w:sz w:val="24"/>
          <w:szCs w:val="24"/>
          <w14:ligatures w14:val="none"/>
        </w:rPr>
        <w:t>Studies in Asian Social Science</w:t>
      </w:r>
      <w:r w:rsidRPr="009B55E1">
        <w:rPr>
          <w:rFonts w:ascii="Times New Roman" w:eastAsia="Times New Roman" w:hAnsi="Times New Roman" w:cs="Times New Roman"/>
          <w:color w:val="000000"/>
          <w:kern w:val="0"/>
          <w:sz w:val="24"/>
          <w:szCs w:val="24"/>
          <w14:ligatures w14:val="none"/>
        </w:rPr>
        <w:t>, 21-36. doi:https://doi.org/10.5430/sass</w:t>
      </w:r>
    </w:p>
    <w:p w14:paraId="6442569C"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Chow, I., &amp; Keng-Howe, I. (2006). The effect of alternative work schedules on employee performance. </w:t>
      </w:r>
      <w:r w:rsidRPr="009B55E1">
        <w:rPr>
          <w:rFonts w:ascii="Times New Roman" w:eastAsia="Times New Roman" w:hAnsi="Times New Roman" w:cs="Times New Roman"/>
          <w:i/>
          <w:iCs/>
          <w:color w:val="000000"/>
          <w:kern w:val="0"/>
          <w:sz w:val="24"/>
          <w:szCs w:val="24"/>
          <w14:ligatures w14:val="none"/>
        </w:rPr>
        <w:t>International Journal of Employment Studies</w:t>
      </w:r>
      <w:r w:rsidRPr="009B55E1">
        <w:rPr>
          <w:rFonts w:ascii="Times New Roman" w:eastAsia="Times New Roman" w:hAnsi="Times New Roman" w:cs="Times New Roman"/>
          <w:color w:val="000000"/>
          <w:kern w:val="0"/>
          <w:sz w:val="24"/>
          <w:szCs w:val="24"/>
          <w14:ligatures w14:val="none"/>
        </w:rPr>
        <w:t>.</w:t>
      </w:r>
    </w:p>
    <w:p w14:paraId="6001857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Čiarnienė, R. V. (2018). </w:t>
      </w:r>
      <w:r w:rsidRPr="009B55E1">
        <w:rPr>
          <w:rFonts w:ascii="Times New Roman" w:eastAsia="Times New Roman" w:hAnsi="Times New Roman" w:cs="Times New Roman"/>
          <w:i/>
          <w:iCs/>
          <w:color w:val="000000"/>
          <w:kern w:val="0"/>
          <w:sz w:val="24"/>
          <w:szCs w:val="24"/>
          <w14:ligatures w14:val="none"/>
        </w:rPr>
        <w:t>Implementation of Flexible Work Arrangements for Sustainable Development.</w:t>
      </w:r>
      <w:r w:rsidRPr="009B55E1">
        <w:rPr>
          <w:rFonts w:ascii="Times New Roman" w:eastAsia="Times New Roman" w:hAnsi="Times New Roman" w:cs="Times New Roman"/>
          <w:color w:val="000000"/>
          <w:kern w:val="0"/>
          <w:sz w:val="24"/>
          <w:szCs w:val="24"/>
          <w14:ligatures w14:val="none"/>
        </w:rPr>
        <w:t> </w:t>
      </w:r>
    </w:p>
    <w:p w14:paraId="356A605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Clarke, N. A. (2019). Upward influence tactics and their effects on job performance ratings and flexible working arrangements: the mediating roles of mutual recognition respect and mutual appraisal respect. </w:t>
      </w:r>
      <w:r w:rsidRPr="009B55E1">
        <w:rPr>
          <w:rFonts w:ascii="Times New Roman" w:eastAsia="Times New Roman" w:hAnsi="Times New Roman" w:cs="Times New Roman"/>
          <w:i/>
          <w:iCs/>
          <w:color w:val="000000"/>
          <w:kern w:val="0"/>
          <w:sz w:val="24"/>
          <w:szCs w:val="24"/>
          <w14:ligatures w14:val="none"/>
        </w:rPr>
        <w:t>Human Resource Management</w:t>
      </w:r>
      <w:r w:rsidRPr="009B55E1">
        <w:rPr>
          <w:rFonts w:ascii="Times New Roman" w:eastAsia="Times New Roman" w:hAnsi="Times New Roman" w:cs="Times New Roman"/>
          <w:color w:val="000000"/>
          <w:kern w:val="0"/>
          <w:sz w:val="24"/>
          <w:szCs w:val="24"/>
          <w14:ligatures w14:val="none"/>
        </w:rPr>
        <w:t>, 397-416.</w:t>
      </w:r>
    </w:p>
    <w:p w14:paraId="4CFF3E07"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Clarke, S. &amp;. (2017). Flexibility in the Workplace: Implications of flexible work arrangements for individuals, teams and organisations. </w:t>
      </w:r>
      <w:r w:rsidRPr="009B55E1">
        <w:rPr>
          <w:rFonts w:ascii="Times New Roman" w:eastAsia="Times New Roman" w:hAnsi="Times New Roman" w:cs="Times New Roman"/>
          <w:i/>
          <w:iCs/>
          <w:color w:val="000000"/>
          <w:kern w:val="0"/>
          <w:sz w:val="24"/>
          <w:szCs w:val="24"/>
          <w14:ligatures w14:val="none"/>
        </w:rPr>
        <w:t>The International Journal of Human Resource Management, 27</w:t>
      </w:r>
      <w:r w:rsidRPr="009B55E1">
        <w:rPr>
          <w:rFonts w:ascii="Times New Roman" w:eastAsia="Times New Roman" w:hAnsi="Times New Roman" w:cs="Times New Roman"/>
          <w:color w:val="000000"/>
          <w:kern w:val="0"/>
          <w:sz w:val="24"/>
          <w:szCs w:val="24"/>
          <w14:ligatures w14:val="none"/>
        </w:rPr>
        <w:t>. doi:https://doi.org/10.2307/41845205 </w:t>
      </w:r>
    </w:p>
    <w:p w14:paraId="76FB6A81"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Cole, G. (2002). </w:t>
      </w:r>
      <w:r w:rsidRPr="009B55E1">
        <w:rPr>
          <w:rFonts w:ascii="Times New Roman" w:eastAsia="Times New Roman" w:hAnsi="Times New Roman" w:cs="Times New Roman"/>
          <w:i/>
          <w:iCs/>
          <w:color w:val="000000"/>
          <w:kern w:val="0"/>
          <w:sz w:val="24"/>
          <w:szCs w:val="24"/>
          <w14:ligatures w14:val="none"/>
        </w:rPr>
        <w:t>Personnel and Human Resource Management.</w:t>
      </w:r>
      <w:r w:rsidRPr="009B55E1">
        <w:rPr>
          <w:rFonts w:ascii="Times New Roman" w:eastAsia="Times New Roman" w:hAnsi="Times New Roman" w:cs="Times New Roman"/>
          <w:color w:val="000000"/>
          <w:kern w:val="0"/>
          <w:sz w:val="24"/>
          <w:szCs w:val="24"/>
          <w14:ligatures w14:val="none"/>
        </w:rPr>
        <w:t xml:space="preserve"> Book power limited .</w:t>
      </w:r>
    </w:p>
    <w:p w14:paraId="2631E082"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lastRenderedPageBreak/>
        <w:t xml:space="preserve">Collins, B. J. (2017). Fair? I don't care: Examining the moderating effect of workplace cynicism on the relationship between interactional fairness and perceptions of organizational support from a social exchange perspective. </w:t>
      </w:r>
      <w:r w:rsidRPr="009B55E1">
        <w:rPr>
          <w:rFonts w:ascii="Times New Roman" w:eastAsia="Times New Roman" w:hAnsi="Times New Roman" w:cs="Times New Roman"/>
          <w:i/>
          <w:iCs/>
          <w:color w:val="000000"/>
          <w:kern w:val="0"/>
          <w:sz w:val="24"/>
          <w:szCs w:val="24"/>
          <w14:ligatures w14:val="none"/>
        </w:rPr>
        <w:t>Leadership and Organizational Studies</w:t>
      </w:r>
      <w:r w:rsidRPr="009B55E1">
        <w:rPr>
          <w:rFonts w:ascii="Times New Roman" w:eastAsia="Times New Roman" w:hAnsi="Times New Roman" w:cs="Times New Roman"/>
          <w:color w:val="000000"/>
          <w:kern w:val="0"/>
          <w:sz w:val="24"/>
          <w:szCs w:val="24"/>
          <w14:ligatures w14:val="none"/>
        </w:rPr>
        <w:t>, 401-413.</w:t>
      </w:r>
    </w:p>
    <w:p w14:paraId="627EA8A0"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Crowley, J., &amp; Kolenikov, S. (2014). Flexible work options and mothers' perceptions of career harm. </w:t>
      </w:r>
      <w:r w:rsidRPr="009B55E1">
        <w:rPr>
          <w:rFonts w:ascii="Times New Roman" w:eastAsia="Times New Roman" w:hAnsi="Times New Roman" w:cs="Times New Roman"/>
          <w:i/>
          <w:iCs/>
          <w:color w:val="000000"/>
          <w:kern w:val="0"/>
          <w:sz w:val="24"/>
          <w:szCs w:val="24"/>
          <w14:ligatures w14:val="none"/>
        </w:rPr>
        <w:t>The Sociological Quarterly</w:t>
      </w:r>
      <w:r w:rsidRPr="009B55E1">
        <w:rPr>
          <w:rFonts w:ascii="Times New Roman" w:eastAsia="Times New Roman" w:hAnsi="Times New Roman" w:cs="Times New Roman"/>
          <w:color w:val="000000"/>
          <w:kern w:val="0"/>
          <w:sz w:val="24"/>
          <w:szCs w:val="24"/>
          <w14:ligatures w14:val="none"/>
        </w:rPr>
        <w:t>, 168-195.</w:t>
      </w:r>
    </w:p>
    <w:p w14:paraId="3017F451"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Dahkoul, Z. (2018). The determinants of employee performance in Jordanian organizations. </w:t>
      </w:r>
      <w:r w:rsidRPr="009B55E1">
        <w:rPr>
          <w:rFonts w:ascii="Times New Roman" w:eastAsia="Times New Roman" w:hAnsi="Times New Roman" w:cs="Times New Roman"/>
          <w:i/>
          <w:iCs/>
          <w:color w:val="000000"/>
          <w:kern w:val="0"/>
          <w:sz w:val="24"/>
          <w:szCs w:val="24"/>
          <w14:ligatures w14:val="none"/>
        </w:rPr>
        <w:t>Journal of Economics, Finance and Accounting</w:t>
      </w:r>
      <w:r w:rsidRPr="009B55E1">
        <w:rPr>
          <w:rFonts w:ascii="Times New Roman" w:eastAsia="Times New Roman" w:hAnsi="Times New Roman" w:cs="Times New Roman"/>
          <w:color w:val="000000"/>
          <w:kern w:val="0"/>
          <w:sz w:val="24"/>
          <w:szCs w:val="24"/>
          <w14:ligatures w14:val="none"/>
        </w:rPr>
        <w:t>.</w:t>
      </w:r>
    </w:p>
    <w:p w14:paraId="22049A60"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De Menezes, L., &amp; Kelliher, C. (2017). Flexible working: individual performance and employee attitudes: comparing formal and informal arrangements. </w:t>
      </w:r>
      <w:r w:rsidRPr="009B55E1">
        <w:rPr>
          <w:rFonts w:ascii="Times New Roman" w:eastAsia="Times New Roman" w:hAnsi="Times New Roman" w:cs="Times New Roman"/>
          <w:i/>
          <w:iCs/>
          <w:color w:val="000000"/>
          <w:kern w:val="0"/>
          <w:sz w:val="24"/>
          <w:szCs w:val="24"/>
          <w14:ligatures w14:val="none"/>
        </w:rPr>
        <w:t>Human Resource Management</w:t>
      </w:r>
      <w:r w:rsidRPr="009B55E1">
        <w:rPr>
          <w:rFonts w:ascii="Times New Roman" w:eastAsia="Times New Roman" w:hAnsi="Times New Roman" w:cs="Times New Roman"/>
          <w:color w:val="000000"/>
          <w:kern w:val="0"/>
          <w:sz w:val="24"/>
          <w:szCs w:val="24"/>
          <w14:ligatures w14:val="none"/>
        </w:rPr>
        <w:t>, 1051-1070.</w:t>
      </w:r>
    </w:p>
    <w:p w14:paraId="25A30B4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de Vries, J., Knies, E., &amp; Peter, L. (2020). Shared Perceptions of Supervisor Support: What Processes Make Supervisors and Employees See Eye to Eye?</w:t>
      </w:r>
    </w:p>
    <w:p w14:paraId="7AF45152"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Dharmappa, S. (2019). </w:t>
      </w:r>
      <w:r w:rsidRPr="009B55E1">
        <w:rPr>
          <w:rFonts w:ascii="Times New Roman" w:eastAsia="Times New Roman" w:hAnsi="Times New Roman" w:cs="Times New Roman"/>
          <w:i/>
          <w:iCs/>
          <w:color w:val="000000"/>
          <w:kern w:val="0"/>
          <w:sz w:val="24"/>
          <w:szCs w:val="24"/>
          <w14:ligatures w14:val="none"/>
        </w:rPr>
        <w:t>The Impact of Employee Participation in Decision Making on Organizational Productivity.</w:t>
      </w:r>
      <w:r w:rsidRPr="009B55E1">
        <w:rPr>
          <w:rFonts w:ascii="Times New Roman" w:eastAsia="Times New Roman" w:hAnsi="Times New Roman" w:cs="Times New Roman"/>
          <w:color w:val="000000"/>
          <w:kern w:val="0"/>
          <w:sz w:val="24"/>
          <w:szCs w:val="24"/>
          <w14:ligatures w14:val="none"/>
        </w:rPr>
        <w:t> </w:t>
      </w:r>
    </w:p>
    <w:p w14:paraId="09E0AF47"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Dreike Almer, E. l. (September,2020). </w:t>
      </w:r>
      <w:r w:rsidRPr="009B55E1">
        <w:rPr>
          <w:rFonts w:ascii="Times New Roman" w:eastAsia="Times New Roman" w:hAnsi="Times New Roman" w:cs="Times New Roman"/>
          <w:i/>
          <w:iCs/>
          <w:color w:val="000000"/>
          <w:kern w:val="0"/>
          <w:sz w:val="24"/>
          <w:szCs w:val="24"/>
          <w14:ligatures w14:val="none"/>
        </w:rPr>
        <w:t>career Consequences of flexible Work Arrangement: The Daddu Track&gt;.</w:t>
      </w:r>
      <w:r w:rsidRPr="009B55E1">
        <w:rPr>
          <w:rFonts w:ascii="Times New Roman" w:eastAsia="Times New Roman" w:hAnsi="Times New Roman" w:cs="Times New Roman"/>
          <w:color w:val="000000"/>
          <w:kern w:val="0"/>
          <w:sz w:val="24"/>
          <w:szCs w:val="24"/>
          <w14:ligatures w14:val="none"/>
        </w:rPr>
        <w:t xml:space="preserve"> The CPA Journal.</w:t>
      </w:r>
    </w:p>
    <w:p w14:paraId="0BB0ED45"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Eisenberger, R., Stinglhamber, F., Vandenberghe, C., Sucharski, I., &amp; Rhoades, L. (2002). Perceived supervisor support: Contributions to perceived organizational. </w:t>
      </w:r>
      <w:r w:rsidRPr="009B55E1">
        <w:rPr>
          <w:rFonts w:ascii="Times New Roman" w:eastAsia="Times New Roman" w:hAnsi="Times New Roman" w:cs="Times New Roman"/>
          <w:i/>
          <w:iCs/>
          <w:color w:val="000000"/>
          <w:kern w:val="0"/>
          <w:sz w:val="24"/>
          <w:szCs w:val="24"/>
          <w14:ligatures w14:val="none"/>
        </w:rPr>
        <w:t>Journal of Applied Psychology</w:t>
      </w:r>
      <w:r w:rsidRPr="009B55E1">
        <w:rPr>
          <w:rFonts w:ascii="Times New Roman" w:eastAsia="Times New Roman" w:hAnsi="Times New Roman" w:cs="Times New Roman"/>
          <w:color w:val="000000"/>
          <w:kern w:val="0"/>
          <w:sz w:val="24"/>
          <w:szCs w:val="24"/>
          <w14:ligatures w14:val="none"/>
        </w:rPr>
        <w:t>. doi:10.1037//0021-9010.87.3.5</w:t>
      </w:r>
    </w:p>
    <w:p w14:paraId="1D8B2591"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Elisabeth M, C. B. (2012). Managing diversity through flexible work arrangements:management perspectives. </w:t>
      </w:r>
      <w:r w:rsidRPr="009B55E1">
        <w:rPr>
          <w:rFonts w:ascii="Times New Roman" w:eastAsia="Times New Roman" w:hAnsi="Times New Roman" w:cs="Times New Roman"/>
          <w:i/>
          <w:iCs/>
          <w:color w:val="000000"/>
          <w:kern w:val="0"/>
          <w:sz w:val="24"/>
          <w:szCs w:val="24"/>
          <w14:ligatures w14:val="none"/>
        </w:rPr>
        <w:t>management perspectives</w:t>
      </w:r>
      <w:r w:rsidRPr="009B55E1">
        <w:rPr>
          <w:rFonts w:ascii="Times New Roman" w:eastAsia="Times New Roman" w:hAnsi="Times New Roman" w:cs="Times New Roman"/>
          <w:color w:val="000000"/>
          <w:kern w:val="0"/>
          <w:sz w:val="24"/>
          <w:szCs w:val="24"/>
          <w14:ligatures w14:val="none"/>
        </w:rPr>
        <w:t>.</w:t>
      </w:r>
    </w:p>
    <w:p w14:paraId="7E2CF9AC"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Georgiana, C., &amp; Constantin, A. (2017). Empirical study regarding flexible work proliferation in multinational companies.</w:t>
      </w:r>
    </w:p>
    <w:p w14:paraId="1E733F10"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Gerdenitsch, C., Kubicek , B., &amp; Korunka, C. (n.d.). Control In Flexible Working Arrangements: when freedom becomes duty. </w:t>
      </w:r>
      <w:r w:rsidRPr="009B55E1">
        <w:rPr>
          <w:rFonts w:ascii="Times New Roman" w:eastAsia="Times New Roman" w:hAnsi="Times New Roman" w:cs="Times New Roman"/>
          <w:i/>
          <w:iCs/>
          <w:color w:val="000000"/>
          <w:kern w:val="0"/>
          <w:sz w:val="24"/>
          <w:szCs w:val="24"/>
          <w14:ligatures w14:val="none"/>
        </w:rPr>
        <w:t>Journal of Psychology</w:t>
      </w:r>
      <w:r w:rsidRPr="009B55E1">
        <w:rPr>
          <w:rFonts w:ascii="Times New Roman" w:eastAsia="Times New Roman" w:hAnsi="Times New Roman" w:cs="Times New Roman"/>
          <w:color w:val="000000"/>
          <w:kern w:val="0"/>
          <w:sz w:val="24"/>
          <w:szCs w:val="24"/>
          <w14:ligatures w14:val="none"/>
        </w:rPr>
        <w:t>, 61-69. doi:https://doi.org/10.1027/1866-5888/a000121 </w:t>
      </w:r>
    </w:p>
    <w:p w14:paraId="4646FAC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Goleman, D. (2000). Leadership that gets results . </w:t>
      </w:r>
      <w:r w:rsidRPr="009B55E1">
        <w:rPr>
          <w:rFonts w:ascii="Times New Roman" w:eastAsia="Times New Roman" w:hAnsi="Times New Roman" w:cs="Times New Roman"/>
          <w:i/>
          <w:iCs/>
          <w:color w:val="000000"/>
          <w:kern w:val="0"/>
          <w:sz w:val="24"/>
          <w:szCs w:val="24"/>
          <w14:ligatures w14:val="none"/>
        </w:rPr>
        <w:t>Harvard Business Review</w:t>
      </w:r>
      <w:r w:rsidRPr="009B55E1">
        <w:rPr>
          <w:rFonts w:ascii="Times New Roman" w:eastAsia="Times New Roman" w:hAnsi="Times New Roman" w:cs="Times New Roman"/>
          <w:color w:val="000000"/>
          <w:kern w:val="0"/>
          <w:sz w:val="24"/>
          <w:szCs w:val="24"/>
          <w14:ligatures w14:val="none"/>
        </w:rPr>
        <w:t>, 4-17.</w:t>
      </w:r>
    </w:p>
    <w:p w14:paraId="2C0FF725"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Gong, Y., Chang, S., &amp; Cheung, S. (2010). High-performance work system, and collective OCB: a collective social exchange perspective. </w:t>
      </w:r>
      <w:r w:rsidRPr="009B55E1">
        <w:rPr>
          <w:rFonts w:ascii="Times New Roman" w:eastAsia="Times New Roman" w:hAnsi="Times New Roman" w:cs="Times New Roman"/>
          <w:i/>
          <w:iCs/>
          <w:color w:val="000000"/>
          <w:kern w:val="0"/>
          <w:sz w:val="24"/>
          <w:szCs w:val="24"/>
          <w14:ligatures w14:val="none"/>
        </w:rPr>
        <w:t>Human Resource Management Journal</w:t>
      </w:r>
      <w:r w:rsidRPr="009B55E1">
        <w:rPr>
          <w:rFonts w:ascii="Times New Roman" w:eastAsia="Times New Roman" w:hAnsi="Times New Roman" w:cs="Times New Roman"/>
          <w:color w:val="000000"/>
          <w:kern w:val="0"/>
          <w:sz w:val="24"/>
          <w:szCs w:val="24"/>
          <w14:ligatures w14:val="none"/>
        </w:rPr>
        <w:t>, 119-137.</w:t>
      </w:r>
    </w:p>
    <w:p w14:paraId="7B88FF2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Greenberg, D. a. (2011). Negotiating a flexible working arrangement: how women navigate the influence of power and organisational context. </w:t>
      </w:r>
      <w:r w:rsidRPr="009B55E1">
        <w:rPr>
          <w:rFonts w:ascii="Times New Roman" w:eastAsia="Times New Roman" w:hAnsi="Times New Roman" w:cs="Times New Roman"/>
          <w:i/>
          <w:iCs/>
          <w:color w:val="000000"/>
          <w:kern w:val="0"/>
          <w:sz w:val="24"/>
          <w:szCs w:val="24"/>
          <w14:ligatures w14:val="none"/>
        </w:rPr>
        <w:t>Journal of Organizational Behavior</w:t>
      </w:r>
      <w:r w:rsidRPr="009B55E1">
        <w:rPr>
          <w:rFonts w:ascii="Times New Roman" w:eastAsia="Times New Roman" w:hAnsi="Times New Roman" w:cs="Times New Roman"/>
          <w:color w:val="000000"/>
          <w:kern w:val="0"/>
          <w:sz w:val="24"/>
          <w:szCs w:val="24"/>
          <w14:ligatures w14:val="none"/>
        </w:rPr>
        <w:t>, 1163-1188.</w:t>
      </w:r>
    </w:p>
    <w:p w14:paraId="51B1B4FD"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Halpern, D. (2005). Howtime-ﬂexibleworkpoliciescanreducestress,improvehealth,andsave money. </w:t>
      </w:r>
      <w:r w:rsidRPr="009B55E1">
        <w:rPr>
          <w:rFonts w:ascii="Times New Roman" w:eastAsia="Times New Roman" w:hAnsi="Times New Roman" w:cs="Times New Roman"/>
          <w:i/>
          <w:iCs/>
          <w:color w:val="000000"/>
          <w:kern w:val="0"/>
          <w:sz w:val="24"/>
          <w:szCs w:val="24"/>
          <w14:ligatures w14:val="none"/>
        </w:rPr>
        <w:t>Stress and Health</w:t>
      </w:r>
      <w:r w:rsidRPr="009B55E1">
        <w:rPr>
          <w:rFonts w:ascii="Times New Roman" w:eastAsia="Times New Roman" w:hAnsi="Times New Roman" w:cs="Times New Roman"/>
          <w:color w:val="000000"/>
          <w:kern w:val="0"/>
          <w:sz w:val="24"/>
          <w:szCs w:val="24"/>
          <w14:ligatures w14:val="none"/>
        </w:rPr>
        <w:t>, 157-168. doi: https://doi.org/10.1002/smi.1049</w:t>
      </w:r>
    </w:p>
    <w:p w14:paraId="297939BC"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Hammig, O. (2017). Health and well-being at work. 393–402. doi:https://doi.org/10.1016/j.ssmph.2017.04.002 46</w:t>
      </w:r>
    </w:p>
    <w:p w14:paraId="2AA8A363"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Hill, E., Hawkins, A., Ferris, M., &amp; Weitzman, M. (2010). Finding an extra day a week: The positive influence of perceived job flexibility on work and family life balance. </w:t>
      </w:r>
      <w:r w:rsidRPr="009B55E1">
        <w:rPr>
          <w:rFonts w:ascii="Times New Roman" w:eastAsia="Times New Roman" w:hAnsi="Times New Roman" w:cs="Times New Roman"/>
          <w:i/>
          <w:iCs/>
          <w:color w:val="000000"/>
          <w:kern w:val="0"/>
          <w:sz w:val="24"/>
          <w:szCs w:val="24"/>
          <w14:ligatures w14:val="none"/>
        </w:rPr>
        <w:t>Family Relations</w:t>
      </w:r>
      <w:r w:rsidRPr="009B55E1">
        <w:rPr>
          <w:rFonts w:ascii="Times New Roman" w:eastAsia="Times New Roman" w:hAnsi="Times New Roman" w:cs="Times New Roman"/>
          <w:color w:val="000000"/>
          <w:kern w:val="0"/>
          <w:sz w:val="24"/>
          <w:szCs w:val="24"/>
          <w14:ligatures w14:val="none"/>
        </w:rPr>
        <w:t>.</w:t>
      </w:r>
    </w:p>
    <w:p w14:paraId="2290C863"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lastRenderedPageBreak/>
        <w:t xml:space="preserve">Hughes, J., &amp; Bozionelos, N. (2007). Work-Life Balance as Source of Job Dissatisfaction and Withdrawal Attitudes. </w:t>
      </w:r>
      <w:r w:rsidRPr="009B55E1">
        <w:rPr>
          <w:rFonts w:ascii="Times New Roman" w:eastAsia="Times New Roman" w:hAnsi="Times New Roman" w:cs="Times New Roman"/>
          <w:i/>
          <w:iCs/>
          <w:color w:val="000000"/>
          <w:kern w:val="0"/>
          <w:sz w:val="24"/>
          <w:szCs w:val="24"/>
          <w14:ligatures w14:val="none"/>
        </w:rPr>
        <w:t>Personnel Review</w:t>
      </w:r>
      <w:r w:rsidRPr="009B55E1">
        <w:rPr>
          <w:rFonts w:ascii="Times New Roman" w:eastAsia="Times New Roman" w:hAnsi="Times New Roman" w:cs="Times New Roman"/>
          <w:color w:val="000000"/>
          <w:kern w:val="0"/>
          <w:sz w:val="24"/>
          <w:szCs w:val="24"/>
          <w14:ligatures w14:val="none"/>
        </w:rPr>
        <w:t>.</w:t>
      </w:r>
    </w:p>
    <w:p w14:paraId="27643304"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Information Institude Company. (2019). </w:t>
      </w:r>
      <w:r w:rsidRPr="009B55E1">
        <w:rPr>
          <w:rFonts w:ascii="Times New Roman" w:eastAsia="Times New Roman" w:hAnsi="Times New Roman" w:cs="Times New Roman"/>
          <w:i/>
          <w:iCs/>
          <w:color w:val="000000"/>
          <w:kern w:val="0"/>
          <w:sz w:val="24"/>
          <w:szCs w:val="24"/>
          <w14:ligatures w14:val="none"/>
        </w:rPr>
        <w:t>John Keells' Consumer Foods and Retail industry groups continue strong growth momentum; impact to Leisure business affects Group performance.</w:t>
      </w:r>
      <w:r w:rsidRPr="009B55E1">
        <w:rPr>
          <w:rFonts w:ascii="Times New Roman" w:eastAsia="Times New Roman" w:hAnsi="Times New Roman" w:cs="Times New Roman"/>
          <w:color w:val="000000"/>
          <w:kern w:val="0"/>
          <w:sz w:val="24"/>
          <w:szCs w:val="24"/>
          <w14:ligatures w14:val="none"/>
        </w:rPr>
        <w:t> </w:t>
      </w:r>
    </w:p>
    <w:p w14:paraId="4A05EB02"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Iqbal, N., Anwar , S., &amp; Haide, N. (2015). Effect of leadership style on employee. </w:t>
      </w:r>
      <w:r w:rsidRPr="009B55E1">
        <w:rPr>
          <w:rFonts w:ascii="Times New Roman" w:eastAsia="Times New Roman" w:hAnsi="Times New Roman" w:cs="Times New Roman"/>
          <w:i/>
          <w:iCs/>
          <w:color w:val="000000"/>
          <w:kern w:val="0"/>
          <w:sz w:val="24"/>
          <w:szCs w:val="24"/>
          <w14:ligatures w14:val="none"/>
        </w:rPr>
        <w:t>performance. Arabian Journal of Business and Management Review</w:t>
      </w:r>
      <w:r w:rsidRPr="009B55E1">
        <w:rPr>
          <w:rFonts w:ascii="Times New Roman" w:eastAsia="Times New Roman" w:hAnsi="Times New Roman" w:cs="Times New Roman"/>
          <w:color w:val="000000"/>
          <w:kern w:val="0"/>
          <w:sz w:val="24"/>
          <w:szCs w:val="24"/>
          <w14:ligatures w14:val="none"/>
        </w:rPr>
        <w:t>.</w:t>
      </w:r>
    </w:p>
    <w:p w14:paraId="60157B4C"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Ismail, A. H. (2010). Supervisor's role as an antecedent of training transfer and motivation to learn in training programs. Economica. 18-37.</w:t>
      </w:r>
    </w:p>
    <w:p w14:paraId="33280F11"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Javaid, A. (2020). </w:t>
      </w:r>
      <w:r w:rsidRPr="009B55E1">
        <w:rPr>
          <w:rFonts w:ascii="Times New Roman" w:eastAsia="Times New Roman" w:hAnsi="Times New Roman" w:cs="Times New Roman"/>
          <w:i/>
          <w:iCs/>
          <w:color w:val="000000"/>
          <w:kern w:val="0"/>
          <w:sz w:val="24"/>
          <w:szCs w:val="24"/>
          <w14:ligatures w14:val="none"/>
        </w:rPr>
        <w:t>Mark Zuckerberg Biography.</w:t>
      </w:r>
      <w:r w:rsidRPr="009B55E1">
        <w:rPr>
          <w:rFonts w:ascii="Times New Roman" w:eastAsia="Times New Roman" w:hAnsi="Times New Roman" w:cs="Times New Roman"/>
          <w:color w:val="000000"/>
          <w:kern w:val="0"/>
          <w:sz w:val="24"/>
          <w:szCs w:val="24"/>
          <w14:ligatures w14:val="none"/>
        </w:rPr>
        <w:t> </w:t>
      </w:r>
    </w:p>
    <w:p w14:paraId="22D6CDB4"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JKH recurring EBITDA grows 152% to Rs.39.26 billion for 2021/22. (2022).</w:t>
      </w:r>
    </w:p>
    <w:p w14:paraId="259E33A8"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John Keells Holdings PLC. (2021). THE STRENGTH OF FUNDAMENTALS. </w:t>
      </w:r>
      <w:r w:rsidRPr="009B55E1">
        <w:rPr>
          <w:rFonts w:ascii="Times New Roman" w:eastAsia="Times New Roman" w:hAnsi="Times New Roman" w:cs="Times New Roman"/>
          <w:i/>
          <w:iCs/>
          <w:color w:val="000000"/>
          <w:kern w:val="0"/>
          <w:sz w:val="24"/>
          <w:szCs w:val="24"/>
          <w14:ligatures w14:val="none"/>
        </w:rPr>
        <w:t xml:space="preserve">Annual Report </w:t>
      </w:r>
      <w:r w:rsidRPr="009B55E1">
        <w:rPr>
          <w:rFonts w:ascii="Times New Roman" w:eastAsia="Times New Roman" w:hAnsi="Times New Roman" w:cs="Times New Roman"/>
          <w:color w:val="000000"/>
          <w:kern w:val="0"/>
          <w:sz w:val="24"/>
          <w:szCs w:val="24"/>
          <w14:ligatures w14:val="none"/>
        </w:rPr>
        <w:t>.</w:t>
      </w:r>
    </w:p>
    <w:p w14:paraId="41306F8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KEELLS: INFLUENCING RETAIL'S NEW NORMAL. (2020). </w:t>
      </w:r>
      <w:r w:rsidRPr="009B55E1">
        <w:rPr>
          <w:rFonts w:ascii="Times New Roman" w:eastAsia="Times New Roman" w:hAnsi="Times New Roman" w:cs="Times New Roman"/>
          <w:i/>
          <w:iCs/>
          <w:color w:val="000000"/>
          <w:kern w:val="0"/>
          <w:sz w:val="24"/>
          <w:szCs w:val="24"/>
          <w14:ligatures w14:val="none"/>
        </w:rPr>
        <w:t>COVID-19 FORCED A CHANGE IN CONSUMER BEHAVIOUR, BUT THIS SUPERMARKET CHAIN IS MAKING THAT POSSIBLE.</w:t>
      </w:r>
      <w:r w:rsidRPr="009B55E1">
        <w:rPr>
          <w:rFonts w:ascii="Times New Roman" w:eastAsia="Times New Roman" w:hAnsi="Times New Roman" w:cs="Times New Roman"/>
          <w:color w:val="000000"/>
          <w:kern w:val="0"/>
          <w:sz w:val="24"/>
          <w:szCs w:val="24"/>
          <w14:ligatures w14:val="none"/>
        </w:rPr>
        <w:t> </w:t>
      </w:r>
    </w:p>
    <w:p w14:paraId="7A334A0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Khan, S. (2014). Qualitative Research Method: Grounded Theory. </w:t>
      </w:r>
      <w:r w:rsidRPr="009B55E1">
        <w:rPr>
          <w:rFonts w:ascii="Times New Roman" w:eastAsia="Times New Roman" w:hAnsi="Times New Roman" w:cs="Times New Roman"/>
          <w:i/>
          <w:iCs/>
          <w:color w:val="000000"/>
          <w:kern w:val="0"/>
          <w:sz w:val="24"/>
          <w:szCs w:val="24"/>
          <w14:ligatures w14:val="none"/>
        </w:rPr>
        <w:t>International Journal of Business and Management</w:t>
      </w:r>
      <w:r w:rsidRPr="009B55E1">
        <w:rPr>
          <w:rFonts w:ascii="Times New Roman" w:eastAsia="Times New Roman" w:hAnsi="Times New Roman" w:cs="Times New Roman"/>
          <w:color w:val="000000"/>
          <w:kern w:val="0"/>
          <w:sz w:val="24"/>
          <w:szCs w:val="24"/>
          <w14:ligatures w14:val="none"/>
        </w:rPr>
        <w:t>. Retrieved from www.ccsenet.org/ijbm </w:t>
      </w:r>
    </w:p>
    <w:p w14:paraId="1CAD0E3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Kim, H. J.-M. (2017). Is all support equal? The moderating effects of supervisor, coworker, and organizational support on the link between emotional labor and job performance. </w:t>
      </w:r>
      <w:r w:rsidRPr="009B55E1">
        <w:rPr>
          <w:rFonts w:ascii="Times New Roman" w:eastAsia="Times New Roman" w:hAnsi="Times New Roman" w:cs="Times New Roman"/>
          <w:i/>
          <w:iCs/>
          <w:color w:val="000000"/>
          <w:kern w:val="0"/>
          <w:sz w:val="24"/>
          <w:szCs w:val="24"/>
          <w14:ligatures w14:val="none"/>
        </w:rPr>
        <w:t>BRQ Business Research Quarterly</w:t>
      </w:r>
    </w:p>
    <w:p w14:paraId="360856D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Kipkoech , K. (2018). FLEXIBLE WORKING ARRANGEMENTS ON EMPLOYEE PERFORMANCE IN KERICHO COUNTY REFERRAL HOSPITAL, KENYA.</w:t>
      </w:r>
    </w:p>
    <w:p w14:paraId="78F8224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Knies, E. &amp;. (2014). Linking people management and extra-role behaviour: Results of a longitudinal study. </w:t>
      </w:r>
      <w:r w:rsidRPr="009B55E1">
        <w:rPr>
          <w:rFonts w:ascii="Times New Roman" w:eastAsia="Times New Roman" w:hAnsi="Times New Roman" w:cs="Times New Roman"/>
          <w:i/>
          <w:iCs/>
          <w:color w:val="000000"/>
          <w:kern w:val="0"/>
          <w:sz w:val="24"/>
          <w:szCs w:val="24"/>
          <w14:ligatures w14:val="none"/>
        </w:rPr>
        <w:t>Human Resource Management Journal</w:t>
      </w:r>
      <w:r w:rsidRPr="009B55E1">
        <w:rPr>
          <w:rFonts w:ascii="Times New Roman" w:eastAsia="Times New Roman" w:hAnsi="Times New Roman" w:cs="Times New Roman"/>
          <w:color w:val="000000"/>
          <w:kern w:val="0"/>
          <w:sz w:val="24"/>
          <w:szCs w:val="24"/>
          <w14:ligatures w14:val="none"/>
        </w:rPr>
        <w:t>, 57-76.</w:t>
      </w:r>
    </w:p>
    <w:p w14:paraId="62493758"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Kossek, E., Lautsch, B., &amp; Eaton, S. (2006). Telecommuting, control, and boundary management: correlates of policy use practise, job control, and work-family effectiveness. </w:t>
      </w:r>
      <w:r w:rsidRPr="009B55E1">
        <w:rPr>
          <w:rFonts w:ascii="Times New Roman" w:eastAsia="Times New Roman" w:hAnsi="Times New Roman" w:cs="Times New Roman"/>
          <w:i/>
          <w:iCs/>
          <w:color w:val="000000"/>
          <w:kern w:val="0"/>
          <w:sz w:val="24"/>
          <w:szCs w:val="24"/>
          <w14:ligatures w14:val="none"/>
        </w:rPr>
        <w:t>Vocational Behavior, 68</w:t>
      </w:r>
      <w:r w:rsidRPr="009B55E1">
        <w:rPr>
          <w:rFonts w:ascii="Times New Roman" w:eastAsia="Times New Roman" w:hAnsi="Times New Roman" w:cs="Times New Roman"/>
          <w:color w:val="000000"/>
          <w:kern w:val="0"/>
          <w:sz w:val="24"/>
          <w:szCs w:val="24"/>
          <w14:ligatures w14:val="none"/>
        </w:rPr>
        <w:t>, 347-36.</w:t>
      </w:r>
    </w:p>
    <w:p w14:paraId="2DDD148B"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Krell, E. (2006). </w:t>
      </w:r>
      <w:r w:rsidRPr="009B55E1">
        <w:rPr>
          <w:rFonts w:ascii="Times New Roman" w:eastAsia="Times New Roman" w:hAnsi="Times New Roman" w:cs="Times New Roman"/>
          <w:i/>
          <w:iCs/>
          <w:color w:val="000000"/>
          <w:kern w:val="0"/>
          <w:sz w:val="24"/>
          <w:szCs w:val="24"/>
          <w14:ligatures w14:val="none"/>
        </w:rPr>
        <w:t>Business Continuity Management.</w:t>
      </w:r>
      <w:r w:rsidRPr="009B55E1">
        <w:rPr>
          <w:rFonts w:ascii="Times New Roman" w:eastAsia="Times New Roman" w:hAnsi="Times New Roman" w:cs="Times New Roman"/>
          <w:color w:val="000000"/>
          <w:kern w:val="0"/>
          <w:sz w:val="24"/>
          <w:szCs w:val="24"/>
          <w14:ligatures w14:val="none"/>
        </w:rPr>
        <w:t xml:space="preserve"> The Society of ManagementAccountants of Canada and TheAmerican Institute of Certified PublicAccountants.</w:t>
      </w:r>
    </w:p>
    <w:p w14:paraId="1569EFB7"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lang w:val="sv-SE"/>
          <w14:ligatures w14:val="none"/>
        </w:rPr>
        <w:t xml:space="preserve">Kumar , S., Sarkar , S., &amp; Chahar, B. (2021). </w:t>
      </w:r>
      <w:r w:rsidRPr="009B55E1">
        <w:rPr>
          <w:rFonts w:ascii="Times New Roman" w:eastAsia="Times New Roman" w:hAnsi="Times New Roman" w:cs="Times New Roman"/>
          <w:color w:val="000000"/>
          <w:kern w:val="0"/>
          <w:sz w:val="24"/>
          <w:szCs w:val="24"/>
          <w14:ligatures w14:val="none"/>
        </w:rPr>
        <w:t xml:space="preserve">Asystematicreviewofwork-life integrationandroleof ﬂexible workarrangements . </w:t>
      </w:r>
      <w:r w:rsidRPr="009B55E1">
        <w:rPr>
          <w:rFonts w:ascii="Times New Roman" w:eastAsia="Times New Roman" w:hAnsi="Times New Roman" w:cs="Times New Roman"/>
          <w:i/>
          <w:iCs/>
          <w:color w:val="000000"/>
          <w:kern w:val="0"/>
          <w:sz w:val="24"/>
          <w:szCs w:val="24"/>
          <w14:ligatures w14:val="none"/>
        </w:rPr>
        <w:t xml:space="preserve">InternationalJournalof OrganizationalAnalysis </w:t>
      </w:r>
      <w:r w:rsidRPr="009B55E1">
        <w:rPr>
          <w:rFonts w:ascii="Times New Roman" w:eastAsia="Times New Roman" w:hAnsi="Times New Roman" w:cs="Times New Roman"/>
          <w:color w:val="000000"/>
          <w:kern w:val="0"/>
          <w:sz w:val="24"/>
          <w:szCs w:val="24"/>
          <w14:ligatures w14:val="none"/>
        </w:rPr>
        <w:t>.</w:t>
      </w:r>
    </w:p>
    <w:p w14:paraId="1C1E0371"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Kurtessis, J. N. (2017). Perceived organizational support: A meta-analytic evaluation of organizational support theory. </w:t>
      </w:r>
      <w:r w:rsidRPr="009B55E1">
        <w:rPr>
          <w:rFonts w:ascii="Times New Roman" w:eastAsia="Times New Roman" w:hAnsi="Times New Roman" w:cs="Times New Roman"/>
          <w:i/>
          <w:iCs/>
          <w:color w:val="000000"/>
          <w:kern w:val="0"/>
          <w:sz w:val="24"/>
          <w:szCs w:val="24"/>
          <w14:ligatures w14:val="none"/>
        </w:rPr>
        <w:t>Management</w:t>
      </w:r>
      <w:r w:rsidRPr="009B55E1">
        <w:rPr>
          <w:rFonts w:ascii="Times New Roman" w:eastAsia="Times New Roman" w:hAnsi="Times New Roman" w:cs="Times New Roman"/>
          <w:color w:val="000000"/>
          <w:kern w:val="0"/>
          <w:sz w:val="24"/>
          <w:szCs w:val="24"/>
          <w14:ligatures w14:val="none"/>
        </w:rPr>
        <w:t>, 1854-1884.</w:t>
      </w:r>
    </w:p>
    <w:p w14:paraId="4676D63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Lewis, S. (2009). Work, family and organisations in transition: setting the context", Work, Families, and Organisations in Transition. </w:t>
      </w:r>
      <w:r w:rsidRPr="009B55E1">
        <w:rPr>
          <w:rFonts w:ascii="Times New Roman" w:eastAsia="Times New Roman" w:hAnsi="Times New Roman" w:cs="Times New Roman"/>
          <w:i/>
          <w:iCs/>
          <w:color w:val="000000"/>
          <w:kern w:val="0"/>
          <w:sz w:val="24"/>
          <w:szCs w:val="24"/>
          <w14:ligatures w14:val="none"/>
        </w:rPr>
        <w:t>European Perspectives</w:t>
      </w:r>
      <w:r w:rsidRPr="009B55E1">
        <w:rPr>
          <w:rFonts w:ascii="Times New Roman" w:eastAsia="Times New Roman" w:hAnsi="Times New Roman" w:cs="Times New Roman"/>
          <w:color w:val="000000"/>
          <w:kern w:val="0"/>
          <w:sz w:val="24"/>
          <w:szCs w:val="24"/>
          <w14:ligatures w14:val="none"/>
        </w:rPr>
        <w:t>, 1-16.</w:t>
      </w:r>
    </w:p>
    <w:p w14:paraId="5805302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lang w:val="sv-SE"/>
          <w14:ligatures w14:val="none"/>
        </w:rPr>
        <w:t xml:space="preserve">Mahendrarajah , G., Nazeer, S., &amp; Thavarasasingam , K. (2021). </w:t>
      </w:r>
      <w:r w:rsidRPr="009B55E1">
        <w:rPr>
          <w:rFonts w:ascii="Times New Roman" w:eastAsia="Times New Roman" w:hAnsi="Times New Roman" w:cs="Times New Roman"/>
          <w:color w:val="000000"/>
          <w:kern w:val="0"/>
          <w:sz w:val="24"/>
          <w:szCs w:val="24"/>
          <w14:ligatures w14:val="none"/>
        </w:rPr>
        <w:t>A Guideline to Improve the Business Continuity in the New Normal (Covid-19) through Human Resource Management: Case of Sri Lankan Apparel Industry.</w:t>
      </w:r>
    </w:p>
    <w:p w14:paraId="5A164EFE"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lastRenderedPageBreak/>
        <w:t xml:space="preserve">Masterson, S., Lewis, K., Goldman, B., &amp; Tayler, M. (2000). Integrating justice and social exchange: the different effects of fair procedures and treatments on work relationships. </w:t>
      </w:r>
      <w:r w:rsidRPr="009B55E1">
        <w:rPr>
          <w:rFonts w:ascii="Times New Roman" w:eastAsia="Times New Roman" w:hAnsi="Times New Roman" w:cs="Times New Roman"/>
          <w:i/>
          <w:iCs/>
          <w:color w:val="000000"/>
          <w:kern w:val="0"/>
          <w:sz w:val="24"/>
          <w:szCs w:val="24"/>
          <w14:ligatures w14:val="none"/>
        </w:rPr>
        <w:t>Academy of Management Journal</w:t>
      </w:r>
      <w:r w:rsidRPr="009B55E1">
        <w:rPr>
          <w:rFonts w:ascii="Times New Roman" w:eastAsia="Times New Roman" w:hAnsi="Times New Roman" w:cs="Times New Roman"/>
          <w:color w:val="000000"/>
          <w:kern w:val="0"/>
          <w:sz w:val="24"/>
          <w:szCs w:val="24"/>
          <w14:ligatures w14:val="none"/>
        </w:rPr>
        <w:t>, 738-748.</w:t>
      </w:r>
    </w:p>
    <w:p w14:paraId="24E150E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Masuda, A. D. (2012). Flexible Work Arrangements Availability and their Relationship with Work-to-Family Conflict, Job Satisfaction, and Turnover Intentions. doi:https://doi.org/10.1111/j.1464-0597.2011.00453.x </w:t>
      </w:r>
    </w:p>
    <w:p w14:paraId="72E94D3C"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Md. Amin, B. &amp;. (2017). A study relationship work environment and employee performance on manufacturing sector in Penang , Malaysia. </w:t>
      </w:r>
      <w:r w:rsidRPr="009B55E1">
        <w:rPr>
          <w:rFonts w:ascii="Times New Roman" w:eastAsia="Times New Roman" w:hAnsi="Times New Roman" w:cs="Times New Roman"/>
          <w:i/>
          <w:iCs/>
          <w:color w:val="000000"/>
          <w:kern w:val="0"/>
          <w:sz w:val="24"/>
          <w:szCs w:val="24"/>
          <w14:ligatures w14:val="none"/>
        </w:rPr>
        <w:t>Journal of Advanced Research in Social and Behavioural Sciences</w:t>
      </w:r>
      <w:r w:rsidRPr="009B55E1">
        <w:rPr>
          <w:rFonts w:ascii="Times New Roman" w:eastAsia="Times New Roman" w:hAnsi="Times New Roman" w:cs="Times New Roman"/>
          <w:color w:val="000000"/>
          <w:kern w:val="0"/>
          <w:sz w:val="24"/>
          <w:szCs w:val="24"/>
          <w14:ligatures w14:val="none"/>
        </w:rPr>
        <w:t>, 16–22. doi:https://doi.org/10.1016/j.bu</w:t>
      </w:r>
    </w:p>
    <w:p w14:paraId="7B44F42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Melnikovas, A. (2018). Towards an Explicit Research Methodology: Adapting Research Onion Model for Futures Studies. </w:t>
      </w:r>
      <w:r w:rsidRPr="009B55E1">
        <w:rPr>
          <w:rFonts w:ascii="Times New Roman" w:eastAsia="Times New Roman" w:hAnsi="Times New Roman" w:cs="Times New Roman"/>
          <w:i/>
          <w:iCs/>
          <w:color w:val="000000"/>
          <w:kern w:val="0"/>
          <w:sz w:val="24"/>
          <w:szCs w:val="24"/>
          <w14:ligatures w14:val="none"/>
        </w:rPr>
        <w:t>Journal of Futures Studies</w:t>
      </w:r>
      <w:r w:rsidRPr="009B55E1">
        <w:rPr>
          <w:rFonts w:ascii="Times New Roman" w:eastAsia="Times New Roman" w:hAnsi="Times New Roman" w:cs="Times New Roman"/>
          <w:color w:val="000000"/>
          <w:kern w:val="0"/>
          <w:sz w:val="24"/>
          <w:szCs w:val="24"/>
          <w14:ligatures w14:val="none"/>
        </w:rPr>
        <w:t>. doi:DOI:10.6531/JFS.201812_23(2).0003</w:t>
      </w:r>
    </w:p>
    <w:p w14:paraId="1F5751A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Mendis, M., &amp; Weerakkody, W. (2017). The impact of work life balance on employee performance with reference to telecommunication industry in Sri Lanka. </w:t>
      </w:r>
      <w:r w:rsidRPr="009B55E1">
        <w:rPr>
          <w:rFonts w:ascii="Times New Roman" w:eastAsia="Times New Roman" w:hAnsi="Times New Roman" w:cs="Times New Roman"/>
          <w:i/>
          <w:iCs/>
          <w:color w:val="000000"/>
          <w:kern w:val="0"/>
          <w:sz w:val="24"/>
          <w:szCs w:val="24"/>
          <w14:ligatures w14:val="none"/>
        </w:rPr>
        <w:t>Kelaniya Journal of Human Resource Management</w:t>
      </w:r>
      <w:r w:rsidRPr="009B55E1">
        <w:rPr>
          <w:rFonts w:ascii="Times New Roman" w:eastAsia="Times New Roman" w:hAnsi="Times New Roman" w:cs="Times New Roman"/>
          <w:color w:val="000000"/>
          <w:kern w:val="0"/>
          <w:sz w:val="24"/>
          <w:szCs w:val="24"/>
          <w14:ligatures w14:val="none"/>
        </w:rPr>
        <w:t>, 72-100.</w:t>
      </w:r>
    </w:p>
    <w:p w14:paraId="73E4A3F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Modelling linkages between flexible work arrangements' use and organisational outcomes. (2018). </w:t>
      </w:r>
      <w:r w:rsidRPr="009B55E1">
        <w:rPr>
          <w:rFonts w:ascii="Times New Roman" w:eastAsia="Times New Roman" w:hAnsi="Times New Roman" w:cs="Times New Roman"/>
          <w:i/>
          <w:iCs/>
          <w:color w:val="000000"/>
          <w:kern w:val="0"/>
          <w:sz w:val="24"/>
          <w:szCs w:val="24"/>
          <w14:ligatures w14:val="none"/>
        </w:rPr>
        <w:t>Journal of Business Research, 91</w:t>
      </w:r>
      <w:r w:rsidRPr="009B55E1">
        <w:rPr>
          <w:rFonts w:ascii="Times New Roman" w:eastAsia="Times New Roman" w:hAnsi="Times New Roman" w:cs="Times New Roman"/>
          <w:color w:val="000000"/>
          <w:kern w:val="0"/>
          <w:sz w:val="24"/>
          <w:szCs w:val="24"/>
          <w14:ligatures w14:val="none"/>
        </w:rPr>
        <w:t>, 134-143.</w:t>
      </w:r>
    </w:p>
    <w:p w14:paraId="257370A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Mohamme, A. (2021). EFFECTS OF FLEXIBLE WORKING ARRANGEMENT ON JOB SATISFACTION. </w:t>
      </w:r>
      <w:r w:rsidRPr="009B55E1">
        <w:rPr>
          <w:rFonts w:ascii="Times New Roman" w:eastAsia="Times New Roman" w:hAnsi="Times New Roman" w:cs="Times New Roman"/>
          <w:i/>
          <w:iCs/>
          <w:color w:val="000000"/>
          <w:kern w:val="0"/>
          <w:sz w:val="24"/>
          <w:szCs w:val="24"/>
          <w14:ligatures w14:val="none"/>
        </w:rPr>
        <w:t>International Journal of Tourism &amp; Hotel Business Management</w:t>
      </w:r>
      <w:r w:rsidRPr="009B55E1">
        <w:rPr>
          <w:rFonts w:ascii="Times New Roman" w:eastAsia="Times New Roman" w:hAnsi="Times New Roman" w:cs="Times New Roman"/>
          <w:color w:val="000000"/>
          <w:kern w:val="0"/>
          <w:sz w:val="24"/>
          <w:szCs w:val="24"/>
          <w14:ligatures w14:val="none"/>
        </w:rPr>
        <w:t>.</w:t>
      </w:r>
    </w:p>
    <w:p w14:paraId="58B5B7C5"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Motowidlo, S. J. (1997). A theory of individual differences in task and contextual performance. . </w:t>
      </w:r>
      <w:r w:rsidRPr="009B55E1">
        <w:rPr>
          <w:rFonts w:ascii="Times New Roman" w:eastAsia="Times New Roman" w:hAnsi="Times New Roman" w:cs="Times New Roman"/>
          <w:i/>
          <w:iCs/>
          <w:color w:val="000000"/>
          <w:kern w:val="0"/>
          <w:sz w:val="24"/>
          <w:szCs w:val="24"/>
          <w14:ligatures w14:val="none"/>
        </w:rPr>
        <w:t xml:space="preserve">Human Performance, </w:t>
      </w:r>
      <w:r w:rsidRPr="009B55E1">
        <w:rPr>
          <w:rFonts w:ascii="Times New Roman" w:eastAsia="Times New Roman" w:hAnsi="Times New Roman" w:cs="Times New Roman"/>
          <w:color w:val="000000"/>
          <w:kern w:val="0"/>
          <w:sz w:val="24"/>
          <w:szCs w:val="24"/>
          <w14:ligatures w14:val="none"/>
        </w:rPr>
        <w:t>, 10, 71–83.</w:t>
      </w:r>
    </w:p>
    <w:p w14:paraId="4E57D922"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Muda, I., Rafiki, A., &amp; Harahap, M. (2014). Factors influencing employees' Performance: A study on the islamic banks in Indonesia. </w:t>
      </w:r>
      <w:r w:rsidRPr="009B55E1">
        <w:rPr>
          <w:rFonts w:ascii="Times New Roman" w:eastAsia="Times New Roman" w:hAnsi="Times New Roman" w:cs="Times New Roman"/>
          <w:i/>
          <w:iCs/>
          <w:color w:val="000000"/>
          <w:kern w:val="0"/>
          <w:sz w:val="24"/>
          <w:szCs w:val="24"/>
          <w14:ligatures w14:val="none"/>
        </w:rPr>
        <w:t>International Journal of Business and Social Science</w:t>
      </w:r>
      <w:r w:rsidRPr="009B55E1">
        <w:rPr>
          <w:rFonts w:ascii="Times New Roman" w:eastAsia="Times New Roman" w:hAnsi="Times New Roman" w:cs="Times New Roman"/>
          <w:color w:val="000000"/>
          <w:kern w:val="0"/>
          <w:sz w:val="24"/>
          <w:szCs w:val="24"/>
          <w14:ligatures w14:val="none"/>
        </w:rPr>
        <w:t>, 73-80.</w:t>
      </w:r>
    </w:p>
    <w:p w14:paraId="1B31BBA7"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Mugenda, O., &amp; Mugenda, A. (2003). </w:t>
      </w:r>
      <w:r w:rsidRPr="009B55E1">
        <w:rPr>
          <w:rFonts w:ascii="Times New Roman" w:eastAsia="Times New Roman" w:hAnsi="Times New Roman" w:cs="Times New Roman"/>
          <w:i/>
          <w:iCs/>
          <w:color w:val="000000"/>
          <w:kern w:val="0"/>
          <w:sz w:val="24"/>
          <w:szCs w:val="24"/>
          <w14:ligatures w14:val="none"/>
        </w:rPr>
        <w:t>Research methods, quantitative and qualitative approaches</w:t>
      </w:r>
      <w:r w:rsidRPr="009B55E1">
        <w:rPr>
          <w:rFonts w:ascii="Times New Roman" w:eastAsia="Times New Roman" w:hAnsi="Times New Roman" w:cs="Times New Roman"/>
          <w:color w:val="000000"/>
          <w:kern w:val="0"/>
          <w:sz w:val="24"/>
          <w:szCs w:val="24"/>
          <w14:ligatures w14:val="none"/>
        </w:rPr>
        <w:t>.</w:t>
      </w:r>
    </w:p>
    <w:p w14:paraId="5DF8C863"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Nayanathara, S., &amp; Karunarathne, R. (2021). Impact of Flex-Work on Employee Performance: Study of Executive-Level Employees in IT Industry of Sri Lanka. </w:t>
      </w:r>
      <w:r w:rsidRPr="009B55E1">
        <w:rPr>
          <w:rFonts w:ascii="Times New Roman" w:eastAsia="Times New Roman" w:hAnsi="Times New Roman" w:cs="Times New Roman"/>
          <w:i/>
          <w:iCs/>
          <w:color w:val="000000"/>
          <w:kern w:val="0"/>
          <w:sz w:val="24"/>
          <w:szCs w:val="24"/>
          <w14:ligatures w14:val="none"/>
        </w:rPr>
        <w:t>Kelaniya Journal of Human Resource Managemen</w:t>
      </w:r>
      <w:r w:rsidRPr="009B55E1">
        <w:rPr>
          <w:rFonts w:ascii="Times New Roman" w:eastAsia="Times New Roman" w:hAnsi="Times New Roman" w:cs="Times New Roman"/>
          <w:color w:val="000000"/>
          <w:kern w:val="0"/>
          <w:sz w:val="24"/>
          <w:szCs w:val="24"/>
          <w14:ligatures w14:val="none"/>
        </w:rPr>
        <w:t>.</w:t>
      </w:r>
    </w:p>
    <w:p w14:paraId="2C2C6C30"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Neuman, W. (2000). Qualitative and quantitative research designs.</w:t>
      </w:r>
    </w:p>
    <w:p w14:paraId="3F3F2855"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Ogueyungbo, O. M. (2019). A review of flexible work arrangements initiatives in the Nigerian Telecommunication Industry. </w:t>
      </w:r>
      <w:r w:rsidRPr="009B55E1">
        <w:rPr>
          <w:rFonts w:ascii="Times New Roman" w:eastAsia="Times New Roman" w:hAnsi="Times New Roman" w:cs="Times New Roman"/>
          <w:i/>
          <w:iCs/>
          <w:color w:val="000000"/>
          <w:kern w:val="0"/>
          <w:sz w:val="24"/>
          <w:szCs w:val="24"/>
          <w14:ligatures w14:val="none"/>
        </w:rPr>
        <w:t>International Journal of Civil Engineering and Technology</w:t>
      </w:r>
      <w:r w:rsidRPr="009B55E1">
        <w:rPr>
          <w:rFonts w:ascii="Times New Roman" w:eastAsia="Times New Roman" w:hAnsi="Times New Roman" w:cs="Times New Roman"/>
          <w:color w:val="000000"/>
          <w:kern w:val="0"/>
          <w:sz w:val="24"/>
          <w:szCs w:val="24"/>
          <w14:ligatures w14:val="none"/>
        </w:rPr>
        <w:t>.</w:t>
      </w:r>
    </w:p>
    <w:p w14:paraId="74FB15E0"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Özpehlivana, M. &amp;. (2015). Assessment of a Multi-dimensional Job Satisfaction Instrument. </w:t>
      </w:r>
      <w:r w:rsidRPr="009B55E1">
        <w:rPr>
          <w:rFonts w:ascii="Times New Roman" w:eastAsia="Times New Roman" w:hAnsi="Times New Roman" w:cs="Times New Roman"/>
          <w:i/>
          <w:iCs/>
          <w:color w:val="000000"/>
          <w:kern w:val="0"/>
          <w:sz w:val="24"/>
          <w:szCs w:val="24"/>
          <w14:ligatures w14:val="none"/>
        </w:rPr>
        <w:t>Social and Behavioral Sciences</w:t>
      </w:r>
      <w:r w:rsidRPr="009B55E1">
        <w:rPr>
          <w:rFonts w:ascii="Times New Roman" w:eastAsia="Times New Roman" w:hAnsi="Times New Roman" w:cs="Times New Roman"/>
          <w:color w:val="000000"/>
          <w:kern w:val="0"/>
          <w:sz w:val="24"/>
          <w:szCs w:val="24"/>
          <w14:ligatures w14:val="none"/>
        </w:rPr>
        <w:t>, 283-290.</w:t>
      </w:r>
    </w:p>
    <w:p w14:paraId="5F8319C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Patton, M. Q. (2002). </w:t>
      </w:r>
      <w:r w:rsidRPr="009B55E1">
        <w:rPr>
          <w:rFonts w:ascii="Times New Roman" w:eastAsia="Times New Roman" w:hAnsi="Times New Roman" w:cs="Times New Roman"/>
          <w:i/>
          <w:iCs/>
          <w:color w:val="000000"/>
          <w:kern w:val="0"/>
          <w:sz w:val="24"/>
          <w:szCs w:val="24"/>
          <w14:ligatures w14:val="none"/>
        </w:rPr>
        <w:t>Qualitative evaluation and research methods</w:t>
      </w:r>
      <w:r w:rsidRPr="009B55E1">
        <w:rPr>
          <w:rFonts w:ascii="Times New Roman" w:eastAsia="Times New Roman" w:hAnsi="Times New Roman" w:cs="Times New Roman"/>
          <w:color w:val="000000"/>
          <w:kern w:val="0"/>
          <w:sz w:val="24"/>
          <w:szCs w:val="24"/>
          <w14:ligatures w14:val="none"/>
        </w:rPr>
        <w:t>.</w:t>
      </w:r>
    </w:p>
    <w:p w14:paraId="4380B43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Proposed Equity Investment, Administration of Equity Investment, and Administration of Technical Assistance Grant John Keells Holdings PLC John Keells Modern Retail Infrastructure Expansion Project (Sri Lanka). (2021).</w:t>
      </w:r>
    </w:p>
    <w:p w14:paraId="3B8F9D45"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Putter, S. E. (2013). Making training stick : a close examination of how trainee readiness, supervisor support, and practice foster transfer in a mobile technology based training.</w:t>
      </w:r>
    </w:p>
    <w:p w14:paraId="0F912561"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lastRenderedPageBreak/>
        <w:t xml:space="preserve">Rahman, M. (2019). Impact of Flexible Work Arrangements on Job Satisfaction among the Female Teachers in the Higher Education Sector. </w:t>
      </w:r>
      <w:r w:rsidRPr="009B55E1">
        <w:rPr>
          <w:rFonts w:ascii="Times New Roman" w:eastAsia="Times New Roman" w:hAnsi="Times New Roman" w:cs="Times New Roman"/>
          <w:i/>
          <w:iCs/>
          <w:color w:val="000000"/>
          <w:kern w:val="0"/>
          <w:sz w:val="24"/>
          <w:szCs w:val="24"/>
          <w14:ligatures w14:val="none"/>
        </w:rPr>
        <w:t xml:space="preserve">European Journal of Business &amp;Management </w:t>
      </w:r>
      <w:r w:rsidRPr="009B55E1">
        <w:rPr>
          <w:rFonts w:ascii="Times New Roman" w:eastAsia="Times New Roman" w:hAnsi="Times New Roman" w:cs="Times New Roman"/>
          <w:color w:val="000000"/>
          <w:kern w:val="0"/>
          <w:sz w:val="24"/>
          <w:szCs w:val="24"/>
          <w14:ligatures w14:val="none"/>
        </w:rPr>
        <w:t>.</w:t>
      </w:r>
    </w:p>
    <w:p w14:paraId="4E53AE63"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Randall, K. N. (2012). </w:t>
      </w:r>
      <w:r w:rsidRPr="009B55E1">
        <w:rPr>
          <w:rFonts w:ascii="Times New Roman" w:eastAsia="Times New Roman" w:hAnsi="Times New Roman" w:cs="Times New Roman"/>
          <w:i/>
          <w:iCs/>
          <w:color w:val="000000"/>
          <w:kern w:val="0"/>
          <w:sz w:val="24"/>
          <w:szCs w:val="24"/>
          <w14:ligatures w14:val="none"/>
        </w:rPr>
        <w:t>The Important of Employee Participation and Perceptin of changes in Procedures in a Teamworking Intervention.</w:t>
      </w:r>
      <w:r w:rsidRPr="009B55E1">
        <w:rPr>
          <w:rFonts w:ascii="Times New Roman" w:eastAsia="Times New Roman" w:hAnsi="Times New Roman" w:cs="Times New Roman"/>
          <w:color w:val="000000"/>
          <w:kern w:val="0"/>
          <w:sz w:val="24"/>
          <w:szCs w:val="24"/>
          <w14:ligatures w14:val="none"/>
        </w:rPr>
        <w:t> </w:t>
      </w:r>
    </w:p>
    <w:p w14:paraId="7B55F5FC"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Rathi, N. &amp;. (2017). Understanding the role of supervisor support in retaining employees and enhancing their satisfaction with life. </w:t>
      </w:r>
      <w:r w:rsidRPr="009B55E1">
        <w:rPr>
          <w:rFonts w:ascii="Times New Roman" w:eastAsia="Times New Roman" w:hAnsi="Times New Roman" w:cs="Times New Roman"/>
          <w:i/>
          <w:iCs/>
          <w:color w:val="000000"/>
          <w:kern w:val="0"/>
          <w:sz w:val="24"/>
          <w:szCs w:val="24"/>
          <w14:ligatures w14:val="none"/>
        </w:rPr>
        <w:t>Personnel Review</w:t>
      </w:r>
      <w:r w:rsidRPr="009B55E1">
        <w:rPr>
          <w:rFonts w:ascii="Times New Roman" w:eastAsia="Times New Roman" w:hAnsi="Times New Roman" w:cs="Times New Roman"/>
          <w:color w:val="000000"/>
          <w:kern w:val="0"/>
          <w:sz w:val="24"/>
          <w:szCs w:val="24"/>
          <w14:ligatures w14:val="none"/>
        </w:rPr>
        <w:t>, 1605–1619. doi:https://doi.org/10.1108/PR-11-2015-0287 </w:t>
      </w:r>
    </w:p>
    <w:p w14:paraId="2BCAC593"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Rau, B., &amp; Hyland, M. (2002). Role conflict and flexible work arrangement: the effects on applicant attraction. </w:t>
      </w:r>
      <w:r w:rsidRPr="009B55E1">
        <w:rPr>
          <w:rFonts w:ascii="Times New Roman" w:eastAsia="Times New Roman" w:hAnsi="Times New Roman" w:cs="Times New Roman"/>
          <w:i/>
          <w:iCs/>
          <w:color w:val="000000"/>
          <w:kern w:val="0"/>
          <w:sz w:val="24"/>
          <w:szCs w:val="24"/>
          <w14:ligatures w14:val="none"/>
        </w:rPr>
        <w:t>Personnel Psychology</w:t>
      </w:r>
      <w:r w:rsidRPr="009B55E1">
        <w:rPr>
          <w:rFonts w:ascii="Times New Roman" w:eastAsia="Times New Roman" w:hAnsi="Times New Roman" w:cs="Times New Roman"/>
          <w:color w:val="000000"/>
          <w:kern w:val="0"/>
          <w:sz w:val="24"/>
          <w:szCs w:val="24"/>
          <w14:ligatures w14:val="none"/>
        </w:rPr>
        <w:t>, 111-132.</w:t>
      </w:r>
    </w:p>
    <w:p w14:paraId="1D0A6A27"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Rhoades, L., &amp; Eisenberger, R. (2002). Perceived organizational support: A review of the literature. </w:t>
      </w:r>
      <w:r w:rsidRPr="009B55E1">
        <w:rPr>
          <w:rFonts w:ascii="Times New Roman" w:eastAsia="Times New Roman" w:hAnsi="Times New Roman" w:cs="Times New Roman"/>
          <w:i/>
          <w:iCs/>
          <w:color w:val="000000"/>
          <w:kern w:val="0"/>
          <w:sz w:val="24"/>
          <w:szCs w:val="24"/>
          <w14:ligatures w14:val="none"/>
        </w:rPr>
        <w:t>Applied Psychology,</w:t>
      </w:r>
      <w:r w:rsidRPr="009B55E1">
        <w:rPr>
          <w:rFonts w:ascii="Times New Roman" w:eastAsia="Times New Roman" w:hAnsi="Times New Roman" w:cs="Times New Roman"/>
          <w:color w:val="000000"/>
          <w:kern w:val="0"/>
          <w:sz w:val="24"/>
          <w:szCs w:val="24"/>
          <w14:ligatures w14:val="none"/>
        </w:rPr>
        <w:t>, 698-714.</w:t>
      </w:r>
    </w:p>
    <w:p w14:paraId="3397142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Rice , R. (2017). Flexwork, work–family boundaries, and information and communication technologies. </w:t>
      </w:r>
      <w:r w:rsidRPr="009B55E1">
        <w:rPr>
          <w:rFonts w:ascii="Times New Roman" w:eastAsia="Times New Roman" w:hAnsi="Times New Roman" w:cs="Times New Roman"/>
          <w:i/>
          <w:iCs/>
          <w:color w:val="000000"/>
          <w:kern w:val="0"/>
          <w:sz w:val="24"/>
          <w:szCs w:val="24"/>
          <w14:ligatures w14:val="none"/>
        </w:rPr>
        <w:t xml:space="preserve">In The Wiley Blackwell Handbook of the Psychology of the Internet at Work </w:t>
      </w:r>
      <w:r w:rsidRPr="009B55E1">
        <w:rPr>
          <w:rFonts w:ascii="Times New Roman" w:eastAsia="Times New Roman" w:hAnsi="Times New Roman" w:cs="Times New Roman"/>
          <w:color w:val="000000"/>
          <w:kern w:val="0"/>
          <w:sz w:val="24"/>
          <w:szCs w:val="24"/>
          <w14:ligatures w14:val="none"/>
        </w:rPr>
        <w:t>.</w:t>
      </w:r>
    </w:p>
    <w:p w14:paraId="45ED595D"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i/>
          <w:iCs/>
          <w:color w:val="000000"/>
          <w:kern w:val="0"/>
          <w:sz w:val="24"/>
          <w:szCs w:val="24"/>
          <w14:ligatures w14:val="none"/>
        </w:rPr>
        <w:t>Risk Management Resiliency Program.</w:t>
      </w:r>
      <w:r w:rsidRPr="009B55E1">
        <w:rPr>
          <w:rFonts w:ascii="Times New Roman" w:eastAsia="Times New Roman" w:hAnsi="Times New Roman" w:cs="Times New Roman"/>
          <w:color w:val="000000"/>
          <w:kern w:val="0"/>
          <w:sz w:val="24"/>
          <w:szCs w:val="24"/>
          <w14:ligatures w14:val="none"/>
        </w:rPr>
        <w:t xml:space="preserve"> (2021). Oracal.</w:t>
      </w:r>
    </w:p>
    <w:p w14:paraId="3D8A10EA"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Saunders , M. (n.d.). RESEARCH METHODS FOR BUSINESS STUDENTS. (E. EDITION, Ed.)</w:t>
      </w:r>
    </w:p>
    <w:p w14:paraId="74B7A976"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Sekaran, U., &amp; Bougie, J. (2009). Research Methods for Business: A Skill Building Approach.</w:t>
      </w:r>
    </w:p>
    <w:p w14:paraId="44ED0682"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lang w:val="sv-SE"/>
          <w14:ligatures w14:val="none"/>
        </w:rPr>
        <w:t xml:space="preserve">Sekhar , C., &amp; Patwardhan , M. (n.d.). </w:t>
      </w:r>
      <w:r w:rsidRPr="009B55E1">
        <w:rPr>
          <w:rFonts w:ascii="Times New Roman" w:eastAsia="Times New Roman" w:hAnsi="Times New Roman" w:cs="Times New Roman"/>
          <w:color w:val="000000"/>
          <w:kern w:val="0"/>
          <w:sz w:val="24"/>
          <w:szCs w:val="24"/>
          <w14:ligatures w14:val="none"/>
        </w:rPr>
        <w:t xml:space="preserve">Flexible working arrangement and job performance: the mediating role of supervisor support. </w:t>
      </w:r>
      <w:r w:rsidRPr="009B55E1">
        <w:rPr>
          <w:rFonts w:ascii="Times New Roman" w:eastAsia="Times New Roman" w:hAnsi="Times New Roman" w:cs="Times New Roman"/>
          <w:i/>
          <w:iCs/>
          <w:color w:val="000000"/>
          <w:kern w:val="0"/>
          <w:sz w:val="24"/>
          <w:szCs w:val="24"/>
          <w14:ligatures w14:val="none"/>
        </w:rPr>
        <w:t xml:space="preserve">International Journal of Productivity and Performance Management </w:t>
      </w:r>
      <w:r w:rsidRPr="009B55E1">
        <w:rPr>
          <w:rFonts w:ascii="Times New Roman" w:eastAsia="Times New Roman" w:hAnsi="Times New Roman" w:cs="Times New Roman"/>
          <w:color w:val="000000"/>
          <w:kern w:val="0"/>
          <w:sz w:val="24"/>
          <w:szCs w:val="24"/>
          <w14:ligatures w14:val="none"/>
        </w:rPr>
        <w:t>.</w:t>
      </w:r>
    </w:p>
    <w:p w14:paraId="541F7FC5"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Sekhar, C. (2021). Do high-commitment work systems engage employees? Mediating role of psychological capital. </w:t>
      </w:r>
      <w:r w:rsidRPr="009B55E1">
        <w:rPr>
          <w:rFonts w:ascii="Times New Roman" w:eastAsia="Times New Roman" w:hAnsi="Times New Roman" w:cs="Times New Roman"/>
          <w:i/>
          <w:iCs/>
          <w:color w:val="000000"/>
          <w:kern w:val="0"/>
          <w:sz w:val="24"/>
          <w:szCs w:val="24"/>
          <w14:ligatures w14:val="none"/>
        </w:rPr>
        <w:t>International Journal of Organizational Analysis</w:t>
      </w:r>
      <w:r w:rsidRPr="009B55E1">
        <w:rPr>
          <w:rFonts w:ascii="Times New Roman" w:eastAsia="Times New Roman" w:hAnsi="Times New Roman" w:cs="Times New Roman"/>
          <w:color w:val="000000"/>
          <w:kern w:val="0"/>
          <w:sz w:val="24"/>
          <w:szCs w:val="24"/>
          <w14:ligatures w14:val="none"/>
        </w:rPr>
        <w:t>. doi:doi: 10.1108/IJOA-10-2020-2466.</w:t>
      </w:r>
    </w:p>
    <w:p w14:paraId="57757A89"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Shagvaliyeva, S., &amp; Yadanifard, R. (2014). Impact of Flexible Working Hours on Work-Life Balance. </w:t>
      </w:r>
      <w:r w:rsidRPr="009B55E1">
        <w:rPr>
          <w:rFonts w:ascii="Times New Roman" w:eastAsia="Times New Roman" w:hAnsi="Times New Roman" w:cs="Times New Roman"/>
          <w:i/>
          <w:iCs/>
          <w:color w:val="000000"/>
          <w:kern w:val="0"/>
          <w:sz w:val="24"/>
          <w:szCs w:val="24"/>
          <w14:ligatures w14:val="none"/>
        </w:rPr>
        <w:t>Industrial and Business Management</w:t>
      </w:r>
      <w:r w:rsidRPr="009B55E1">
        <w:rPr>
          <w:rFonts w:ascii="Times New Roman" w:eastAsia="Times New Roman" w:hAnsi="Times New Roman" w:cs="Times New Roman"/>
          <w:color w:val="000000"/>
          <w:kern w:val="0"/>
          <w:sz w:val="24"/>
          <w:szCs w:val="24"/>
          <w14:ligatures w14:val="none"/>
        </w:rPr>
        <w:t>, 20-23. doi:https://doi.org/10.4236/ajibm.2014.41004</w:t>
      </w:r>
    </w:p>
    <w:p w14:paraId="50EACF08"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Shanmugam, M., &amp; Agarwal, B. (2019). Support perceptions, flexible work options and career outcomes: a study of working women at the threshold of motherhood in India. </w:t>
      </w:r>
      <w:r w:rsidRPr="009B55E1">
        <w:rPr>
          <w:rFonts w:ascii="Times New Roman" w:eastAsia="Times New Roman" w:hAnsi="Times New Roman" w:cs="Times New Roman"/>
          <w:i/>
          <w:iCs/>
          <w:color w:val="000000"/>
          <w:kern w:val="0"/>
          <w:sz w:val="24"/>
          <w:szCs w:val="24"/>
          <w14:ligatures w14:val="none"/>
        </w:rPr>
        <w:t>Gender in Management</w:t>
      </w:r>
      <w:r w:rsidRPr="009B55E1">
        <w:rPr>
          <w:rFonts w:ascii="Times New Roman" w:eastAsia="Times New Roman" w:hAnsi="Times New Roman" w:cs="Times New Roman"/>
          <w:color w:val="000000"/>
          <w:kern w:val="0"/>
          <w:sz w:val="24"/>
          <w:szCs w:val="24"/>
          <w14:ligatures w14:val="none"/>
        </w:rPr>
        <w:t>, 254-286.</w:t>
      </w:r>
    </w:p>
    <w:p w14:paraId="5B154A02"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Stavrou, E. (2006). Flexible work bundles and organisational competitiveness: a cross-national study of the European work context. </w:t>
      </w:r>
      <w:r w:rsidRPr="009B55E1">
        <w:rPr>
          <w:rFonts w:ascii="Times New Roman" w:eastAsia="Times New Roman" w:hAnsi="Times New Roman" w:cs="Times New Roman"/>
          <w:i/>
          <w:iCs/>
          <w:color w:val="000000"/>
          <w:kern w:val="0"/>
          <w:sz w:val="24"/>
          <w:szCs w:val="24"/>
          <w14:ligatures w14:val="none"/>
        </w:rPr>
        <w:t>Journal of Organizational Behavior</w:t>
      </w:r>
      <w:r w:rsidRPr="009B55E1">
        <w:rPr>
          <w:rFonts w:ascii="Times New Roman" w:eastAsia="Times New Roman" w:hAnsi="Times New Roman" w:cs="Times New Roman"/>
          <w:color w:val="000000"/>
          <w:kern w:val="0"/>
          <w:sz w:val="24"/>
          <w:szCs w:val="24"/>
          <w14:ligatures w14:val="none"/>
        </w:rPr>
        <w:t>, 923-947.</w:t>
      </w:r>
    </w:p>
    <w:p w14:paraId="5AC52257"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Tangen, S. (2005). Demystifying productivity and performance. </w:t>
      </w:r>
      <w:r w:rsidRPr="009B55E1">
        <w:rPr>
          <w:rFonts w:ascii="Times New Roman" w:eastAsia="Times New Roman" w:hAnsi="Times New Roman" w:cs="Times New Roman"/>
          <w:i/>
          <w:iCs/>
          <w:color w:val="000000"/>
          <w:kern w:val="0"/>
          <w:sz w:val="24"/>
          <w:szCs w:val="24"/>
          <w14:ligatures w14:val="none"/>
        </w:rPr>
        <w:t>International Journal of Productivity and Performance Management</w:t>
      </w:r>
      <w:r w:rsidRPr="009B55E1">
        <w:rPr>
          <w:rFonts w:ascii="Times New Roman" w:eastAsia="Times New Roman" w:hAnsi="Times New Roman" w:cs="Times New Roman"/>
          <w:color w:val="000000"/>
          <w:kern w:val="0"/>
          <w:sz w:val="24"/>
          <w:szCs w:val="24"/>
          <w14:ligatures w14:val="none"/>
        </w:rPr>
        <w:t>.</w:t>
      </w:r>
    </w:p>
    <w:p w14:paraId="57C347DC"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Tsui, A. S. (1997). Alternative Approaches To The Employee-Organization Relationship. </w:t>
      </w:r>
      <w:r w:rsidRPr="009B55E1">
        <w:rPr>
          <w:rFonts w:ascii="Times New Roman" w:eastAsia="Times New Roman" w:hAnsi="Times New Roman" w:cs="Times New Roman"/>
          <w:i/>
          <w:iCs/>
          <w:color w:val="000000"/>
          <w:kern w:val="0"/>
          <w:sz w:val="24"/>
          <w:szCs w:val="24"/>
          <w14:ligatures w14:val="none"/>
        </w:rPr>
        <w:t>Academy Of Management Journal,</w:t>
      </w:r>
      <w:r w:rsidRPr="009B55E1">
        <w:rPr>
          <w:rFonts w:ascii="Times New Roman" w:eastAsia="Times New Roman" w:hAnsi="Times New Roman" w:cs="Times New Roman"/>
          <w:color w:val="000000"/>
          <w:kern w:val="0"/>
          <w:sz w:val="24"/>
          <w:szCs w:val="24"/>
          <w14:ligatures w14:val="none"/>
        </w:rPr>
        <w:t>. doi:Https://Doi.Org/10.2307/256928 </w:t>
      </w:r>
    </w:p>
    <w:p w14:paraId="79A89E1B"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Ulrich, D. (2016). HR at a crossroads", Asia Pacific Journal of Human Resources. 148-164. .</w:t>
      </w:r>
    </w:p>
    <w:p w14:paraId="54C6742F"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Venkatesh V, V., Brown, S., &amp; Bala, H. (2013). Bridging the qualitative-quantitative divide: Guidelines for conducting mixed methods research in information systems. Retrieved from http://www.misq.org/ </w:t>
      </w:r>
    </w:p>
    <w:p w14:paraId="5C640B03"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lastRenderedPageBreak/>
        <w:t xml:space="preserve">White, L. L. (2020). How does the availability and use of flexible leave influence the employer–employee relationship? . </w:t>
      </w:r>
      <w:r w:rsidRPr="009B55E1">
        <w:rPr>
          <w:rFonts w:ascii="Times New Roman" w:eastAsia="Times New Roman" w:hAnsi="Times New Roman" w:cs="Times New Roman"/>
          <w:i/>
          <w:iCs/>
          <w:color w:val="000000"/>
          <w:kern w:val="0"/>
          <w:sz w:val="24"/>
          <w:szCs w:val="24"/>
          <w14:ligatures w14:val="none"/>
        </w:rPr>
        <w:t>Human Resource Management</w:t>
      </w:r>
      <w:r w:rsidRPr="009B55E1">
        <w:rPr>
          <w:rFonts w:ascii="Times New Roman" w:eastAsia="Times New Roman" w:hAnsi="Times New Roman" w:cs="Times New Roman"/>
          <w:color w:val="000000"/>
          <w:kern w:val="0"/>
          <w:sz w:val="24"/>
          <w:szCs w:val="24"/>
          <w14:ligatures w14:val="none"/>
        </w:rPr>
        <w:t>, 445-461.</w:t>
      </w:r>
    </w:p>
    <w:p w14:paraId="05074710"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Wijayamuni, D. R. (n.d.). Business Continuity Plan &amp; Pandemic BCP for the Health Sector.</w:t>
      </w:r>
    </w:p>
    <w:p w14:paraId="033DE38B"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Williams, P. (2019). Support for supervisors: HR enabling flexible work. </w:t>
      </w:r>
      <w:r w:rsidRPr="009B55E1">
        <w:rPr>
          <w:rFonts w:ascii="Times New Roman" w:eastAsia="Times New Roman" w:hAnsi="Times New Roman" w:cs="Times New Roman"/>
          <w:i/>
          <w:iCs/>
          <w:color w:val="000000"/>
          <w:kern w:val="0"/>
          <w:sz w:val="24"/>
          <w:szCs w:val="24"/>
          <w14:ligatures w14:val="none"/>
        </w:rPr>
        <w:t>Employee Relation The International Journal</w:t>
      </w:r>
      <w:r w:rsidRPr="009B55E1">
        <w:rPr>
          <w:rFonts w:ascii="Times New Roman" w:eastAsia="Times New Roman" w:hAnsi="Times New Roman" w:cs="Times New Roman"/>
          <w:color w:val="000000"/>
          <w:kern w:val="0"/>
          <w:sz w:val="24"/>
          <w:szCs w:val="24"/>
          <w14:ligatures w14:val="none"/>
        </w:rPr>
        <w:t>, 914-930.</w:t>
      </w:r>
    </w:p>
    <w:p w14:paraId="784EFDD8"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Wingerden, J. (2017). "Fostering employee well-being via a job crafting intervention". </w:t>
      </w:r>
      <w:r w:rsidRPr="009B55E1">
        <w:rPr>
          <w:rFonts w:ascii="Times New Roman" w:eastAsia="Times New Roman" w:hAnsi="Times New Roman" w:cs="Times New Roman"/>
          <w:i/>
          <w:iCs/>
          <w:color w:val="000000"/>
          <w:kern w:val="0"/>
          <w:sz w:val="24"/>
          <w:szCs w:val="24"/>
          <w14:ligatures w14:val="none"/>
        </w:rPr>
        <w:t>Vocational Behavior</w:t>
      </w:r>
      <w:r w:rsidRPr="009B55E1">
        <w:rPr>
          <w:rFonts w:ascii="Times New Roman" w:eastAsia="Times New Roman" w:hAnsi="Times New Roman" w:cs="Times New Roman"/>
          <w:color w:val="000000"/>
          <w:kern w:val="0"/>
          <w:sz w:val="24"/>
          <w:szCs w:val="24"/>
          <w14:ligatures w14:val="none"/>
        </w:rPr>
        <w:t>, 164-174.</w:t>
      </w:r>
    </w:p>
    <w:p w14:paraId="096D4A13"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Yarnall, J. (1998). Career anchors: results of an organisational study in the UK. </w:t>
      </w:r>
      <w:r w:rsidRPr="009B55E1">
        <w:rPr>
          <w:rFonts w:ascii="Times New Roman" w:eastAsia="Times New Roman" w:hAnsi="Times New Roman" w:cs="Times New Roman"/>
          <w:i/>
          <w:iCs/>
          <w:color w:val="000000"/>
          <w:kern w:val="0"/>
          <w:sz w:val="24"/>
          <w:szCs w:val="24"/>
          <w14:ligatures w14:val="none"/>
        </w:rPr>
        <w:t>Career Development International</w:t>
      </w:r>
      <w:r w:rsidRPr="009B55E1">
        <w:rPr>
          <w:rFonts w:ascii="Times New Roman" w:eastAsia="Times New Roman" w:hAnsi="Times New Roman" w:cs="Times New Roman"/>
          <w:color w:val="000000"/>
          <w:kern w:val="0"/>
          <w:sz w:val="24"/>
          <w:szCs w:val="24"/>
          <w14:ligatures w14:val="none"/>
        </w:rPr>
        <w:t>, 56-61.</w:t>
      </w:r>
    </w:p>
    <w:p w14:paraId="40BF7605" w14:textId="77777777" w:rsidR="0014525F" w:rsidRPr="009B55E1" w:rsidRDefault="0014525F" w:rsidP="0014525F">
      <w:pPr>
        <w:spacing w:line="240" w:lineRule="auto"/>
        <w:ind w:hanging="720"/>
        <w:jc w:val="both"/>
        <w:rPr>
          <w:rFonts w:ascii="Times New Roman" w:eastAsia="Times New Roman" w:hAnsi="Times New Roman" w:cs="Times New Roman"/>
          <w:kern w:val="0"/>
          <w:sz w:val="24"/>
          <w:szCs w:val="24"/>
          <w14:ligatures w14:val="none"/>
        </w:rPr>
      </w:pPr>
      <w:r w:rsidRPr="009B55E1">
        <w:rPr>
          <w:rFonts w:ascii="Times New Roman" w:eastAsia="Times New Roman" w:hAnsi="Times New Roman" w:cs="Times New Roman"/>
          <w:color w:val="000000"/>
          <w:kern w:val="0"/>
          <w:sz w:val="24"/>
          <w:szCs w:val="24"/>
          <w14:ligatures w14:val="none"/>
        </w:rPr>
        <w:t xml:space="preserve">Zhang, B. (2020). Human resource change-agent role, state ownership, and employee behavioural flexibility. </w:t>
      </w:r>
      <w:r w:rsidRPr="009B55E1">
        <w:rPr>
          <w:rFonts w:ascii="Times New Roman" w:eastAsia="Times New Roman" w:hAnsi="Times New Roman" w:cs="Times New Roman"/>
          <w:i/>
          <w:iCs/>
          <w:color w:val="000000"/>
          <w:kern w:val="0"/>
          <w:sz w:val="24"/>
          <w:szCs w:val="24"/>
          <w14:ligatures w14:val="none"/>
        </w:rPr>
        <w:t>Asia Pacific Journal of Human Resources</w:t>
      </w:r>
      <w:r w:rsidRPr="009B55E1">
        <w:rPr>
          <w:rFonts w:ascii="Times New Roman" w:eastAsia="Times New Roman" w:hAnsi="Times New Roman" w:cs="Times New Roman"/>
          <w:color w:val="000000"/>
          <w:kern w:val="0"/>
          <w:sz w:val="24"/>
          <w:szCs w:val="24"/>
          <w14:ligatures w14:val="none"/>
        </w:rPr>
        <w:t>, 268-288.</w:t>
      </w:r>
    </w:p>
    <w:p w14:paraId="1F0F0DDA" w14:textId="029E5505" w:rsidR="0014525F" w:rsidRPr="009B55E1" w:rsidRDefault="0014525F" w:rsidP="0014525F">
      <w:pPr>
        <w:rPr>
          <w:rFonts w:ascii="Times New Roman" w:hAnsi="Times New Roman" w:cs="Times New Roman"/>
        </w:rPr>
      </w:pPr>
      <w:r w:rsidRPr="009B55E1">
        <w:rPr>
          <w:rFonts w:ascii="Times New Roman" w:eastAsia="Times New Roman" w:hAnsi="Times New Roman" w:cs="Times New Roman"/>
          <w:kern w:val="0"/>
          <w:sz w:val="24"/>
          <w:szCs w:val="24"/>
          <w14:ligatures w14:val="none"/>
        </w:rPr>
        <w:br/>
      </w:r>
    </w:p>
    <w:sectPr w:rsidR="0014525F" w:rsidRPr="009B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D3C"/>
    <w:multiLevelType w:val="multilevel"/>
    <w:tmpl w:val="D72EB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5343B"/>
    <w:multiLevelType w:val="multilevel"/>
    <w:tmpl w:val="DA381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1211B"/>
    <w:multiLevelType w:val="multilevel"/>
    <w:tmpl w:val="9FD2B8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07BDA"/>
    <w:multiLevelType w:val="multilevel"/>
    <w:tmpl w:val="7AD60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372CC"/>
    <w:multiLevelType w:val="multilevel"/>
    <w:tmpl w:val="8902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EA1D43"/>
    <w:multiLevelType w:val="multilevel"/>
    <w:tmpl w:val="98C8B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51468B"/>
    <w:multiLevelType w:val="multilevel"/>
    <w:tmpl w:val="2CE8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956300"/>
    <w:multiLevelType w:val="multilevel"/>
    <w:tmpl w:val="AB2AF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0272D"/>
    <w:multiLevelType w:val="multilevel"/>
    <w:tmpl w:val="57583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2557066">
    <w:abstractNumId w:val="4"/>
  </w:num>
  <w:num w:numId="2" w16cid:durableId="1879271080">
    <w:abstractNumId w:val="5"/>
  </w:num>
  <w:num w:numId="3" w16cid:durableId="502477027">
    <w:abstractNumId w:val="0"/>
  </w:num>
  <w:num w:numId="4" w16cid:durableId="1363476606">
    <w:abstractNumId w:val="3"/>
  </w:num>
  <w:num w:numId="5" w16cid:durableId="253167831">
    <w:abstractNumId w:val="1"/>
  </w:num>
  <w:num w:numId="6" w16cid:durableId="811752793">
    <w:abstractNumId w:val="2"/>
  </w:num>
  <w:num w:numId="7" w16cid:durableId="526722122">
    <w:abstractNumId w:val="6"/>
  </w:num>
  <w:num w:numId="8" w16cid:durableId="1876311750">
    <w:abstractNumId w:val="7"/>
  </w:num>
  <w:num w:numId="9" w16cid:durableId="1495104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2tDQ1N7MwMDYyMzZX0lEKTi0uzszPAykwrAUAEcD0nywAAAA="/>
  </w:docVars>
  <w:rsids>
    <w:rsidRoot w:val="0014525F"/>
    <w:rsid w:val="0005345B"/>
    <w:rsid w:val="0014525F"/>
    <w:rsid w:val="00807002"/>
    <w:rsid w:val="009B55E1"/>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ADDBC"/>
  <w15:chartTrackingRefBased/>
  <w15:docId w15:val="{ED6369C0-BE4E-4BF9-ABBD-0FD0506B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525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4525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25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4525F"/>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1452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452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14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6930">
      <w:bodyDiv w:val="1"/>
      <w:marLeft w:val="0"/>
      <w:marRight w:val="0"/>
      <w:marTop w:val="0"/>
      <w:marBottom w:val="0"/>
      <w:divBdr>
        <w:top w:val="none" w:sz="0" w:space="0" w:color="auto"/>
        <w:left w:val="none" w:sz="0" w:space="0" w:color="auto"/>
        <w:bottom w:val="none" w:sz="0" w:space="0" w:color="auto"/>
        <w:right w:val="none" w:sz="0" w:space="0" w:color="auto"/>
      </w:divBdr>
      <w:divsChild>
        <w:div w:id="54748069">
          <w:marLeft w:val="-45"/>
          <w:marRight w:val="0"/>
          <w:marTop w:val="0"/>
          <w:marBottom w:val="0"/>
          <w:divBdr>
            <w:top w:val="none" w:sz="0" w:space="0" w:color="auto"/>
            <w:left w:val="none" w:sz="0" w:space="0" w:color="auto"/>
            <w:bottom w:val="none" w:sz="0" w:space="0" w:color="auto"/>
            <w:right w:val="none" w:sz="0" w:space="0" w:color="auto"/>
          </w:divBdr>
        </w:div>
        <w:div w:id="544879228">
          <w:marLeft w:val="-65"/>
          <w:marRight w:val="0"/>
          <w:marTop w:val="0"/>
          <w:marBottom w:val="0"/>
          <w:divBdr>
            <w:top w:val="none" w:sz="0" w:space="0" w:color="auto"/>
            <w:left w:val="none" w:sz="0" w:space="0" w:color="auto"/>
            <w:bottom w:val="none" w:sz="0" w:space="0" w:color="auto"/>
            <w:right w:val="none" w:sz="0" w:space="0" w:color="auto"/>
          </w:divBdr>
        </w:div>
        <w:div w:id="1845899629">
          <w:marLeft w:val="-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9217</Words>
  <Characters>52543</Characters>
  <Application>Microsoft Office Word</Application>
  <DocSecurity>0</DocSecurity>
  <Lines>437</Lines>
  <Paragraphs>123</Paragraphs>
  <ScaleCrop>false</ScaleCrop>
  <Company/>
  <LinksUpToDate>false</LinksUpToDate>
  <CharactersWithSpaces>61637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Ms.Madhavi Gunasekara</dc:creator>
  <cp:keywords/>
  <dc:description/>
  <cp:lastModifiedBy>Subhashini Weerakkody</cp:lastModifiedBy>
  <cp:revision>4</cp:revision>
  <dcterms:created xsi:type="dcterms:W3CDTF">2024-02-20T04:41:00Z</dcterms:created>
  <dcterms:modified xsi:type="dcterms:W3CDTF">2024-03-19T11:10:00Z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6108f2ab-af09-4216-a519-5ddaa4c2025e</vt:lpwstr>
  </property>
</Properties>
</file>