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7853">
      <w:pPr>
        <w:shd w:val="clear" w:color="auto" w:fill="FFFFFF"/>
        <w:spacing w:line="223" w:lineRule="exact"/>
        <w:ind w:left="706" w:hanging="706"/>
      </w:pPr>
      <w:r>
        <w:rPr>
          <w:b/>
          <w:bCs/>
          <w:color w:val="000000"/>
          <w:spacing w:val="8"/>
        </w:rPr>
        <w:t xml:space="preserve">OP 35:  Knowledge and practices of dengue control and their effect on breeding sites and vector </w:t>
      </w:r>
      <w:r>
        <w:rPr>
          <w:b/>
          <w:bCs/>
          <w:color w:val="000000"/>
          <w:spacing w:val="-1"/>
        </w:rPr>
        <w:t>populations</w:t>
      </w:r>
    </w:p>
    <w:p w:rsidR="00000000" w:rsidRDefault="00C47853">
      <w:pPr>
        <w:shd w:val="clear" w:color="auto" w:fill="FFFFFF"/>
        <w:spacing w:line="223" w:lineRule="exact"/>
        <w:ind w:left="698" w:right="2621"/>
      </w:pPr>
      <w:proofErr w:type="spellStart"/>
      <w:r>
        <w:rPr>
          <w:i/>
          <w:iCs/>
          <w:color w:val="000000"/>
          <w:spacing w:val="-6"/>
          <w:sz w:val="21"/>
          <w:szCs w:val="21"/>
          <w:u w:val="single"/>
        </w:rPr>
        <w:t>Pinidiyapathirage_MJ</w:t>
      </w:r>
      <w:proofErr w:type="spellEnd"/>
      <w:r>
        <w:rPr>
          <w:i/>
          <w:iCs/>
          <w:color w:val="000000"/>
          <w:spacing w:val="-6"/>
          <w:sz w:val="21"/>
          <w:szCs w:val="21"/>
          <w:u w:val="single"/>
        </w:rPr>
        <w:t>,</w:t>
      </w:r>
      <w:r>
        <w:rPr>
          <w:i/>
          <w:iCs/>
          <w:color w:val="000000"/>
          <w:spacing w:val="-6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Gunethilake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MAGN,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Wijegunawardana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NDAD </w:t>
      </w:r>
      <w:r>
        <w:rPr>
          <w:i/>
          <w:iCs/>
          <w:color w:val="000000"/>
          <w:spacing w:val="-4"/>
          <w:sz w:val="21"/>
          <w:szCs w:val="21"/>
        </w:rPr>
        <w:t xml:space="preserve">Faculty of Medicine, University of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Kelaniya</w:t>
      </w:r>
      <w:proofErr w:type="spellEnd"/>
    </w:p>
    <w:p w:rsidR="00000000" w:rsidRDefault="00C47853">
      <w:pPr>
        <w:shd w:val="clear" w:color="auto" w:fill="FFFFFF"/>
        <w:spacing w:before="238" w:line="223" w:lineRule="exact"/>
        <w:ind w:left="713"/>
      </w:pPr>
      <w:r>
        <w:rPr>
          <w:b/>
          <w:bCs/>
          <w:color w:val="000000"/>
          <w:spacing w:val="2"/>
        </w:rPr>
        <w:t xml:space="preserve">Objective: </w:t>
      </w:r>
      <w:r>
        <w:rPr>
          <w:color w:val="000000"/>
          <w:spacing w:val="2"/>
        </w:rPr>
        <w:t>To describe the association b</w:t>
      </w:r>
      <w:r>
        <w:rPr>
          <w:color w:val="000000"/>
          <w:spacing w:val="2"/>
        </w:rPr>
        <w:t xml:space="preserve">etween knowledge and practices of dengue control with the </w:t>
      </w:r>
      <w:r>
        <w:rPr>
          <w:color w:val="000000"/>
        </w:rPr>
        <w:t>observed dengue breeding sites and vector populations in a community.</w:t>
      </w:r>
    </w:p>
    <w:p w:rsidR="00C47853" w:rsidRDefault="00C47853">
      <w:pPr>
        <w:shd w:val="clear" w:color="auto" w:fill="FFFFFF"/>
        <w:spacing w:line="230" w:lineRule="exact"/>
        <w:ind w:left="698"/>
        <w:jc w:val="both"/>
      </w:pPr>
      <w:r>
        <w:rPr>
          <w:b/>
          <w:bCs/>
          <w:color w:val="000000"/>
        </w:rPr>
        <w:t xml:space="preserve">Methods: </w:t>
      </w:r>
      <w:r>
        <w:rPr>
          <w:color w:val="000000"/>
        </w:rPr>
        <w:t xml:space="preserve">A cross-sectional survey was conducted among households in </w:t>
      </w:r>
      <w:proofErr w:type="spellStart"/>
      <w:r>
        <w:rPr>
          <w:color w:val="000000"/>
        </w:rPr>
        <w:t>Negombo</w:t>
      </w:r>
      <w:proofErr w:type="spellEnd"/>
      <w:r>
        <w:rPr>
          <w:color w:val="000000"/>
        </w:rPr>
        <w:t xml:space="preserve"> area in July 2009 </w:t>
      </w:r>
      <w:r>
        <w:rPr>
          <w:color w:val="000000"/>
          <w:spacing w:val="1"/>
        </w:rPr>
        <w:t>during the height of the dengue ep</w:t>
      </w:r>
      <w:r>
        <w:rPr>
          <w:color w:val="000000"/>
          <w:spacing w:val="1"/>
        </w:rPr>
        <w:t xml:space="preserve">idemic in the country. Knowledge and practices in this community </w:t>
      </w:r>
      <w:r>
        <w:rPr>
          <w:b/>
          <w:bCs/>
          <w:color w:val="000000"/>
          <w:spacing w:val="4"/>
        </w:rPr>
        <w:t xml:space="preserve">were </w:t>
      </w:r>
      <w:r>
        <w:rPr>
          <w:color w:val="000000"/>
          <w:spacing w:val="4"/>
        </w:rPr>
        <w:t xml:space="preserve">measured using two methodologies. The first was a questionnaire, to be answered by the </w:t>
      </w:r>
      <w:r>
        <w:rPr>
          <w:color w:val="000000"/>
        </w:rPr>
        <w:t>household respondent; the second, a mosquito larval survey, to identify potential and actual mosqui</w:t>
      </w:r>
      <w:r>
        <w:rPr>
          <w:color w:val="000000"/>
        </w:rPr>
        <w:t xml:space="preserve">to </w:t>
      </w:r>
      <w:r>
        <w:rPr>
          <w:color w:val="000000"/>
          <w:spacing w:val="1"/>
        </w:rPr>
        <w:t xml:space="preserve">breeding sites in the corresponding household. The use of the two instruments allowed comparison of </w:t>
      </w:r>
      <w:r>
        <w:rPr>
          <w:color w:val="000000"/>
        </w:rPr>
        <w:t xml:space="preserve">respondent knowledge and reported practice with the actual condition of the compound. </w:t>
      </w:r>
      <w:r>
        <w:rPr>
          <w:b/>
          <w:bCs/>
          <w:color w:val="000000"/>
          <w:spacing w:val="2"/>
        </w:rPr>
        <w:t xml:space="preserve">Results: </w:t>
      </w:r>
      <w:r>
        <w:rPr>
          <w:color w:val="000000"/>
          <w:spacing w:val="2"/>
        </w:rPr>
        <w:t xml:space="preserve">All respondents (n=120) have heard of dengue, 89% knew at </w:t>
      </w:r>
      <w:r>
        <w:rPr>
          <w:color w:val="000000"/>
          <w:spacing w:val="2"/>
        </w:rPr>
        <w:t xml:space="preserve">least one symptom of dengue and 93% knew that a mosquito was responsible for transmission. 60% correctly stated the preferred </w:t>
      </w:r>
      <w:r>
        <w:rPr>
          <w:color w:val="000000"/>
          <w:spacing w:val="1"/>
        </w:rPr>
        <w:t xml:space="preserve">biting times of the vector and 80% knew that discarded </w:t>
      </w:r>
      <w:proofErr w:type="spellStart"/>
      <w:r>
        <w:rPr>
          <w:color w:val="000000"/>
          <w:spacing w:val="1"/>
        </w:rPr>
        <w:t>tyres</w:t>
      </w:r>
      <w:proofErr w:type="spellEnd"/>
      <w:r>
        <w:rPr>
          <w:color w:val="000000"/>
          <w:spacing w:val="1"/>
        </w:rPr>
        <w:t>, bottles and plastic containers with water collections were the poten</w:t>
      </w:r>
      <w:r>
        <w:rPr>
          <w:color w:val="000000"/>
          <w:spacing w:val="1"/>
        </w:rPr>
        <w:t xml:space="preserve">tial vector breeding sites. On inspection, 104 (87%) households had at least </w:t>
      </w:r>
      <w:r>
        <w:rPr>
          <w:color w:val="000000"/>
        </w:rPr>
        <w:t xml:space="preserve">one potential breeding source. However, </w:t>
      </w:r>
      <w:proofErr w:type="spellStart"/>
      <w:r>
        <w:rPr>
          <w:i/>
          <w:iCs/>
          <w:color w:val="000000"/>
        </w:rPr>
        <w:t>Aedes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aegypti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albopictus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larvae/pupae were observed only in </w:t>
      </w:r>
      <w:r>
        <w:rPr>
          <w:b/>
          <w:bCs/>
          <w:color w:val="000000"/>
        </w:rPr>
        <w:t xml:space="preserve">water </w:t>
      </w:r>
      <w:r>
        <w:rPr>
          <w:color w:val="000000"/>
        </w:rPr>
        <w:t>samples collected from 3 (2.5%) households. Knowledge about dengue sympto</w:t>
      </w:r>
      <w:r>
        <w:rPr>
          <w:color w:val="000000"/>
        </w:rPr>
        <w:t xml:space="preserve">ms, methods of </w:t>
      </w:r>
      <w:r>
        <w:rPr>
          <w:color w:val="000000"/>
          <w:spacing w:val="-1"/>
        </w:rPr>
        <w:t xml:space="preserve">prevention or level of education had no association with the potential breeding sites found. Low income </w:t>
      </w:r>
      <w:r>
        <w:rPr>
          <w:color w:val="000000"/>
        </w:rPr>
        <w:t xml:space="preserve">was significantly associated with having at least one potential breeding source in the household. </w:t>
      </w:r>
      <w:r>
        <w:rPr>
          <w:b/>
          <w:bCs/>
          <w:color w:val="000000"/>
          <w:spacing w:val="2"/>
        </w:rPr>
        <w:t xml:space="preserve">Conclusion: </w:t>
      </w:r>
      <w:r>
        <w:rPr>
          <w:color w:val="000000"/>
          <w:spacing w:val="2"/>
        </w:rPr>
        <w:t>Although the level of knowl</w:t>
      </w:r>
      <w:r>
        <w:rPr>
          <w:color w:val="000000"/>
          <w:spacing w:val="2"/>
        </w:rPr>
        <w:t xml:space="preserve">edge about dengue was high in this community, we found </w:t>
      </w:r>
      <w:r>
        <w:rPr>
          <w:b/>
          <w:bCs/>
          <w:color w:val="000000"/>
        </w:rPr>
        <w:t xml:space="preserve">only </w:t>
      </w:r>
      <w:proofErr w:type="spellStart"/>
      <w:r>
        <w:rPr>
          <w:color w:val="000000"/>
        </w:rPr>
        <w:t>httle</w:t>
      </w:r>
      <w:proofErr w:type="spellEnd"/>
      <w:r>
        <w:rPr>
          <w:color w:val="000000"/>
        </w:rPr>
        <w:t xml:space="preserve"> evidence that this knowledge was put into practice.</w:t>
      </w:r>
    </w:p>
    <w:sectPr w:rsidR="00C47853">
      <w:type w:val="continuous"/>
      <w:pgSz w:w="12240" w:h="15840"/>
      <w:pgMar w:top="1440" w:right="360" w:bottom="720" w:left="28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7853"/>
    <w:rsid w:val="00C4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2015-10-07T07:11:00Z</dcterms:created>
  <dcterms:modified xsi:type="dcterms:W3CDTF">2015-10-07T07:11:00Z</dcterms:modified>
</cp:coreProperties>
</file>