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445F6" w14:textId="51CF97D2" w:rsidR="00C06A98" w:rsidRDefault="009C5918" w:rsidP="009C5918">
      <w:pPr>
        <w:jc w:val="center"/>
        <w:rPr>
          <w:rFonts w:ascii="Times New Roman" w:hAnsi="Times New Roman" w:cs="Times New Roman"/>
          <w:b/>
          <w:bCs/>
        </w:rPr>
      </w:pPr>
      <w:r w:rsidRPr="009C5918">
        <w:rPr>
          <w:rFonts w:ascii="Times New Roman" w:hAnsi="Times New Roman" w:cs="Times New Roman"/>
          <w:b/>
          <w:bCs/>
        </w:rPr>
        <w:t>Framework for DevOps success factors in software development</w:t>
      </w:r>
    </w:p>
    <w:p w14:paraId="6A1A9949" w14:textId="77777777" w:rsidR="009C5918" w:rsidRPr="009C5918" w:rsidRDefault="009C5918" w:rsidP="009C5918">
      <w:pPr>
        <w:jc w:val="center"/>
        <w:rPr>
          <w:rFonts w:ascii="Times New Roman" w:hAnsi="Times New Roman" w:cs="Times New Roman"/>
          <w:b/>
          <w:bCs/>
        </w:rPr>
      </w:pPr>
    </w:p>
    <w:p w14:paraId="0F77E6B4" w14:textId="4E8B3077" w:rsidR="009C5918" w:rsidRPr="009C5918" w:rsidRDefault="009C5918">
      <w:pPr>
        <w:rPr>
          <w:rFonts w:ascii="Times New Roman" w:hAnsi="Times New Roman" w:cs="Times New Roman"/>
          <w:sz w:val="20"/>
          <w:szCs w:val="20"/>
        </w:rPr>
      </w:pPr>
      <w:r w:rsidRPr="009C5918">
        <w:rPr>
          <w:rFonts w:ascii="Times New Roman" w:hAnsi="Times New Roman" w:cs="Times New Roman"/>
          <w:sz w:val="20"/>
          <w:szCs w:val="20"/>
        </w:rPr>
        <w:t>J.A.V.M.K. Jayakody</w:t>
      </w:r>
      <w:r w:rsidRPr="009C5918">
        <w:rPr>
          <w:rFonts w:ascii="Times New Roman" w:hAnsi="Times New Roman" w:cs="Times New Roman"/>
          <w:sz w:val="20"/>
          <w:szCs w:val="20"/>
          <w:vertAlign w:val="superscript"/>
        </w:rPr>
        <w:t>1,2</w:t>
      </w:r>
      <w:r w:rsidRPr="009C5918">
        <w:rPr>
          <w:rFonts w:ascii="Times New Roman" w:hAnsi="Times New Roman" w:cs="Times New Roman"/>
          <w:sz w:val="20"/>
          <w:szCs w:val="20"/>
        </w:rPr>
        <w:t xml:space="preserve">, </w:t>
      </w:r>
      <w:r w:rsidRPr="009C5918">
        <w:rPr>
          <w:rFonts w:ascii="Times New Roman" w:hAnsi="Times New Roman" w:cs="Times New Roman"/>
          <w:sz w:val="20"/>
          <w:szCs w:val="20"/>
        </w:rPr>
        <w:t>W.M.J.I. Wijayanayake</w:t>
      </w:r>
      <w:r w:rsidRPr="009C5918">
        <w:rPr>
          <w:rFonts w:ascii="Times New Roman" w:hAnsi="Times New Roman" w:cs="Times New Roman"/>
          <w:sz w:val="20"/>
          <w:szCs w:val="20"/>
          <w:vertAlign w:val="superscript"/>
        </w:rPr>
        <w:t>3</w:t>
      </w:r>
    </w:p>
    <w:p w14:paraId="451D63C0" w14:textId="061606C4" w:rsidR="009C5918" w:rsidRPr="009C5918" w:rsidRDefault="009C5918">
      <w:pPr>
        <w:rPr>
          <w:rFonts w:ascii="Times New Roman" w:hAnsi="Times New Roman" w:cs="Times New Roman"/>
          <w:sz w:val="20"/>
          <w:szCs w:val="20"/>
        </w:rPr>
      </w:pPr>
      <w:r w:rsidRPr="009C5918">
        <w:rPr>
          <w:rFonts w:ascii="Times New Roman" w:hAnsi="Times New Roman" w:cs="Times New Roman"/>
          <w:sz w:val="20"/>
          <w:szCs w:val="20"/>
        </w:rPr>
        <w:t xml:space="preserve">1. </w:t>
      </w:r>
      <w:r w:rsidRPr="009C5918">
        <w:rPr>
          <w:rFonts w:ascii="Times New Roman" w:hAnsi="Times New Roman" w:cs="Times New Roman"/>
          <w:sz w:val="20"/>
          <w:szCs w:val="20"/>
        </w:rPr>
        <w:t xml:space="preserve">Faculty of Applied Sciences, Uva </w:t>
      </w:r>
      <w:proofErr w:type="spellStart"/>
      <w:r w:rsidRPr="009C5918">
        <w:rPr>
          <w:rFonts w:ascii="Times New Roman" w:hAnsi="Times New Roman" w:cs="Times New Roman"/>
          <w:sz w:val="20"/>
          <w:szCs w:val="20"/>
        </w:rPr>
        <w:t>Wellassa</w:t>
      </w:r>
      <w:proofErr w:type="spellEnd"/>
      <w:r w:rsidRPr="009C5918">
        <w:rPr>
          <w:rFonts w:ascii="Times New Roman" w:hAnsi="Times New Roman" w:cs="Times New Roman"/>
          <w:sz w:val="20"/>
          <w:szCs w:val="20"/>
        </w:rPr>
        <w:t xml:space="preserve"> University, Badulla, 90000, Sri Lanka</w:t>
      </w:r>
    </w:p>
    <w:p w14:paraId="54E2AD2E" w14:textId="76624DDB" w:rsidR="009C5918" w:rsidRPr="009C5918" w:rsidRDefault="009C5918">
      <w:pPr>
        <w:rPr>
          <w:rFonts w:ascii="Times New Roman" w:hAnsi="Times New Roman" w:cs="Times New Roman"/>
          <w:sz w:val="20"/>
          <w:szCs w:val="20"/>
        </w:rPr>
      </w:pPr>
      <w:r w:rsidRPr="009C5918">
        <w:rPr>
          <w:rFonts w:ascii="Times New Roman" w:hAnsi="Times New Roman" w:cs="Times New Roman"/>
          <w:sz w:val="20"/>
          <w:szCs w:val="20"/>
        </w:rPr>
        <w:t xml:space="preserve">2. </w:t>
      </w:r>
      <w:r w:rsidRPr="009C5918">
        <w:rPr>
          <w:rFonts w:ascii="Times New Roman" w:hAnsi="Times New Roman" w:cs="Times New Roman"/>
          <w:sz w:val="20"/>
          <w:szCs w:val="20"/>
        </w:rPr>
        <w:t>Faculty of Graduate Studies, University of Kelaniya, Kelaniya, 11600, Sri Lanka</w:t>
      </w:r>
    </w:p>
    <w:p w14:paraId="412FC8C3" w14:textId="3B86504A" w:rsidR="009C5918" w:rsidRPr="009C5918" w:rsidRDefault="009C5918">
      <w:pPr>
        <w:rPr>
          <w:rFonts w:ascii="Times New Roman" w:hAnsi="Times New Roman" w:cs="Times New Roman"/>
          <w:sz w:val="20"/>
          <w:szCs w:val="20"/>
        </w:rPr>
      </w:pPr>
      <w:r w:rsidRPr="009C5918">
        <w:rPr>
          <w:rFonts w:ascii="Times New Roman" w:hAnsi="Times New Roman" w:cs="Times New Roman"/>
          <w:sz w:val="20"/>
          <w:szCs w:val="20"/>
        </w:rPr>
        <w:t xml:space="preserve">3. </w:t>
      </w:r>
      <w:r w:rsidRPr="009C5918">
        <w:rPr>
          <w:rFonts w:ascii="Times New Roman" w:hAnsi="Times New Roman" w:cs="Times New Roman"/>
          <w:sz w:val="20"/>
          <w:szCs w:val="20"/>
        </w:rPr>
        <w:t>Faculty of Science, University of Kelaniya, Kelaniya, 11600, Sri Lanka</w:t>
      </w:r>
    </w:p>
    <w:p w14:paraId="0584335F" w14:textId="77777777" w:rsidR="009C5918" w:rsidRPr="009C5918" w:rsidRDefault="009C5918" w:rsidP="009C5918">
      <w:pPr>
        <w:jc w:val="center"/>
        <w:rPr>
          <w:rFonts w:ascii="Times New Roman" w:hAnsi="Times New Roman" w:cs="Times New Roman"/>
          <w:b/>
          <w:bCs/>
        </w:rPr>
      </w:pPr>
      <w:r w:rsidRPr="009C5918">
        <w:rPr>
          <w:rFonts w:ascii="Times New Roman" w:hAnsi="Times New Roman" w:cs="Times New Roman"/>
          <w:b/>
          <w:bCs/>
        </w:rPr>
        <w:t>Abstract</w:t>
      </w:r>
    </w:p>
    <w:p w14:paraId="3BB3769D" w14:textId="77777777" w:rsidR="009C5918" w:rsidRPr="009C5918" w:rsidRDefault="009C5918" w:rsidP="009C5918">
      <w:pPr>
        <w:spacing w:line="360" w:lineRule="auto"/>
        <w:jc w:val="both"/>
        <w:rPr>
          <w:rFonts w:ascii="Times New Roman" w:hAnsi="Times New Roman" w:cs="Times New Roman"/>
        </w:rPr>
      </w:pPr>
      <w:r w:rsidRPr="009C5918">
        <w:rPr>
          <w:rFonts w:ascii="Times New Roman" w:hAnsi="Times New Roman" w:cs="Times New Roman"/>
        </w:rPr>
        <w:t xml:space="preserve">Adopting DevOps practices allows software development and operations teams to deliver high-quality products quickly. Many researchers view DevOps as a continuation of Agile principles, still it lacks a clear definition and is rarely </w:t>
      </w:r>
      <w:proofErr w:type="spellStart"/>
      <w:r w:rsidRPr="009C5918">
        <w:rPr>
          <w:rFonts w:ascii="Times New Roman" w:hAnsi="Times New Roman" w:cs="Times New Roman"/>
        </w:rPr>
        <w:t>recognised</w:t>
      </w:r>
      <w:proofErr w:type="spellEnd"/>
      <w:r w:rsidRPr="009C5918">
        <w:rPr>
          <w:rFonts w:ascii="Times New Roman" w:hAnsi="Times New Roman" w:cs="Times New Roman"/>
        </w:rPr>
        <w:t xml:space="preserve"> as a distinct methodology. Therefore, implementing DevOps presents significant challenges, making it crucial to identify key factors for achieving successful adoption. These factors were examined in this research using a structured review of existing literature and confirmed through consultations with DevOps professionals. The findings proposed a framework for DevOps adoption, which was confirmed by a questionnaire survey using structural equation modelling (SEM). The resulting framework identifies critical factors for achieving successful adoption: shared culture of collaboration, DevOps strategies, competent team, performance measurements. This framework aids the software development industry in </w:t>
      </w:r>
      <w:proofErr w:type="spellStart"/>
      <w:r w:rsidRPr="009C5918">
        <w:rPr>
          <w:rFonts w:ascii="Times New Roman" w:hAnsi="Times New Roman" w:cs="Times New Roman"/>
        </w:rPr>
        <w:t>maximising</w:t>
      </w:r>
      <w:proofErr w:type="spellEnd"/>
      <w:r w:rsidRPr="009C5918">
        <w:rPr>
          <w:rFonts w:ascii="Times New Roman" w:hAnsi="Times New Roman" w:cs="Times New Roman"/>
        </w:rPr>
        <w:t xml:space="preserve"> DevOps benefits and </w:t>
      </w:r>
      <w:proofErr w:type="spellStart"/>
      <w:r w:rsidRPr="009C5918">
        <w:rPr>
          <w:rFonts w:ascii="Times New Roman" w:hAnsi="Times New Roman" w:cs="Times New Roman"/>
        </w:rPr>
        <w:t>minimising</w:t>
      </w:r>
      <w:proofErr w:type="spellEnd"/>
      <w:r w:rsidRPr="009C5918">
        <w:rPr>
          <w:rFonts w:ascii="Times New Roman" w:hAnsi="Times New Roman" w:cs="Times New Roman"/>
        </w:rPr>
        <w:t xml:space="preserve"> limitations. Additionally, it provides a basis for future studies to examine DevOps maturity as a roadmap for software development </w:t>
      </w:r>
      <w:proofErr w:type="spellStart"/>
      <w:r w:rsidRPr="009C5918">
        <w:rPr>
          <w:rFonts w:ascii="Times New Roman" w:hAnsi="Times New Roman" w:cs="Times New Roman"/>
        </w:rPr>
        <w:t>organisations</w:t>
      </w:r>
      <w:proofErr w:type="spellEnd"/>
      <w:r w:rsidRPr="009C5918">
        <w:rPr>
          <w:rFonts w:ascii="Times New Roman" w:hAnsi="Times New Roman" w:cs="Times New Roman"/>
        </w:rPr>
        <w:t>, considering industry trends.</w:t>
      </w:r>
    </w:p>
    <w:p w14:paraId="6EDA3A3A" w14:textId="77777777" w:rsidR="009C5918" w:rsidRPr="009C5918" w:rsidRDefault="009C5918" w:rsidP="009C5918">
      <w:pPr>
        <w:rPr>
          <w:rFonts w:ascii="Times New Roman" w:hAnsi="Times New Roman" w:cs="Times New Roman"/>
        </w:rPr>
      </w:pPr>
    </w:p>
    <w:p w14:paraId="49A4DEA6" w14:textId="2C504923" w:rsidR="009C5918" w:rsidRDefault="009C5918" w:rsidP="009C5918">
      <w:pPr>
        <w:rPr>
          <w:rFonts w:ascii="Times New Roman" w:hAnsi="Times New Roman" w:cs="Times New Roman"/>
        </w:rPr>
      </w:pPr>
      <w:r w:rsidRPr="009C5918">
        <w:rPr>
          <w:rFonts w:ascii="Times New Roman" w:hAnsi="Times New Roman" w:cs="Times New Roman"/>
        </w:rPr>
        <w:t>Keywords</w:t>
      </w:r>
      <w:r w:rsidRPr="009C5918">
        <w:rPr>
          <w:rFonts w:ascii="Times New Roman" w:hAnsi="Times New Roman" w:cs="Times New Roman"/>
        </w:rPr>
        <w:t xml:space="preserve">: </w:t>
      </w:r>
      <w:r w:rsidRPr="009C5918">
        <w:rPr>
          <w:rFonts w:ascii="Times New Roman" w:hAnsi="Times New Roman" w:cs="Times New Roman"/>
        </w:rPr>
        <w:t>DevOps, DevOps implementation, DevOps adoption, DevOps Best practices, critical success factors, DevOps framework, DevOps conceptual model, DevOps benefits, DevOps challenges</w:t>
      </w:r>
    </w:p>
    <w:p w14:paraId="7DE82F82" w14:textId="77777777" w:rsidR="00C7768B" w:rsidRDefault="00C7768B" w:rsidP="009C5918">
      <w:pPr>
        <w:rPr>
          <w:rFonts w:ascii="Times New Roman" w:hAnsi="Times New Roman" w:cs="Times New Roman"/>
        </w:rPr>
      </w:pPr>
    </w:p>
    <w:p w14:paraId="213CCBEA" w14:textId="77777777" w:rsidR="00C7768B" w:rsidRDefault="00C7768B" w:rsidP="009C5918">
      <w:pPr>
        <w:rPr>
          <w:rFonts w:ascii="Times New Roman" w:hAnsi="Times New Roman" w:cs="Times New Roman"/>
        </w:rPr>
      </w:pPr>
    </w:p>
    <w:p w14:paraId="5FD15BB0" w14:textId="77777777" w:rsidR="00C7768B" w:rsidRPr="009C5918" w:rsidRDefault="00C7768B" w:rsidP="009C5918">
      <w:pPr>
        <w:rPr>
          <w:rFonts w:ascii="Times New Roman" w:hAnsi="Times New Roman" w:cs="Times New Roman"/>
        </w:rPr>
      </w:pPr>
    </w:p>
    <w:sectPr w:rsidR="00C7768B" w:rsidRPr="009C59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A98"/>
    <w:rsid w:val="009C5918"/>
    <w:rsid w:val="00C06A98"/>
    <w:rsid w:val="00C33372"/>
    <w:rsid w:val="00C7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003C44"/>
  <w15:chartTrackingRefBased/>
  <w15:docId w15:val="{AE9A85CC-3728-4CF8-840C-D2C5FFC66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06A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06A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06A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06A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6A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06A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06A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06A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06A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06A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06A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06A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06A9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6A9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06A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06A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06A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06A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06A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06A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06A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06A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06A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06A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06A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06A9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06A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06A9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06A9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255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Reaserch Council</dc:creator>
  <cp:keywords/>
  <dc:description/>
  <cp:lastModifiedBy>Reaserch Council</cp:lastModifiedBy>
  <cp:revision>3</cp:revision>
  <dcterms:created xsi:type="dcterms:W3CDTF">2025-12-08T08:39:00Z</dcterms:created>
  <dcterms:modified xsi:type="dcterms:W3CDTF">2025-12-08T08:47:00Z</dcterms:modified>
</cp:coreProperties>
</file>